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829" w:rsidRDefault="00023829"/>
    <w:p w:rsidR="00B144F8" w:rsidRDefault="00B144F8" w:rsidP="00B144F8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  <w:r w:rsidRPr="00A97216"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Resultados de la verificación al cumplimiento de la Ley por parte de los sujetos obligados</w:t>
      </w:r>
      <w:r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  <w:t>.</w:t>
      </w:r>
    </w:p>
    <w:p w:rsidR="00B144F8" w:rsidRDefault="00B144F8" w:rsidP="00B144F8">
      <w:pPr>
        <w:jc w:val="both"/>
        <w:rPr>
          <w:rFonts w:ascii="Century Gothic" w:hAnsi="Century Gothic" w:cs="Arial"/>
          <w:b/>
          <w:bCs/>
          <w:color w:val="222222"/>
          <w:szCs w:val="18"/>
          <w:shd w:val="clear" w:color="auto" w:fill="FFFFFF"/>
        </w:rPr>
      </w:pPr>
    </w:p>
    <w:p w:rsidR="00B144F8" w:rsidRDefault="00B144F8" w:rsidP="00B144F8">
      <w:pPr>
        <w:jc w:val="both"/>
        <w:rPr>
          <w:rFonts w:ascii="Century Gothic" w:hAnsi="Century Gothic"/>
          <w:sz w:val="40"/>
          <w:szCs w:val="30"/>
        </w:rPr>
      </w:pPr>
      <w:r>
        <w:rPr>
          <w:rFonts w:ascii="Century Gothic" w:hAnsi="Century Gothic"/>
          <w:sz w:val="40"/>
          <w:szCs w:val="30"/>
        </w:rPr>
        <w:t xml:space="preserve">Durante el </w:t>
      </w:r>
      <w:r>
        <w:rPr>
          <w:rFonts w:ascii="Century Gothic" w:hAnsi="Century Gothic"/>
          <w:sz w:val="40"/>
          <w:szCs w:val="30"/>
        </w:rPr>
        <w:t>primer trimestre</w:t>
      </w:r>
      <w:r>
        <w:rPr>
          <w:rFonts w:ascii="Century Gothic" w:hAnsi="Century Gothic"/>
          <w:sz w:val="40"/>
          <w:szCs w:val="30"/>
        </w:rPr>
        <w:t xml:space="preserve"> de 201</w:t>
      </w:r>
      <w:r>
        <w:rPr>
          <w:rFonts w:ascii="Century Gothic" w:hAnsi="Century Gothic"/>
          <w:sz w:val="40"/>
          <w:szCs w:val="30"/>
        </w:rPr>
        <w:t>9</w:t>
      </w:r>
      <w:r>
        <w:rPr>
          <w:rFonts w:ascii="Century Gothic" w:hAnsi="Century Gothic"/>
          <w:sz w:val="40"/>
          <w:szCs w:val="30"/>
        </w:rPr>
        <w:t xml:space="preserve">, la Dirección de </w:t>
      </w:r>
      <w:r>
        <w:rPr>
          <w:rFonts w:ascii="Century Gothic" w:hAnsi="Century Gothic"/>
          <w:sz w:val="40"/>
          <w:szCs w:val="30"/>
        </w:rPr>
        <w:t>Estado Abierto, Estudios y Evaluación se encuentra evaluando los portales de internet y la Plataforma Nacional de Transparencia de los 146 sujetos Obligados. Se estima que en el primer semestre del año se cuenten con los resultados de esta primera</w:t>
      </w:r>
      <w:bookmarkStart w:id="0" w:name="_GoBack"/>
      <w:bookmarkEnd w:id="0"/>
      <w:r>
        <w:rPr>
          <w:rFonts w:ascii="Century Gothic" w:hAnsi="Century Gothic"/>
          <w:sz w:val="40"/>
          <w:szCs w:val="30"/>
        </w:rPr>
        <w:t xml:space="preserve"> evaluación vinculante 2019 y posteriormente con la aprobación del pleno para su publicación</w:t>
      </w:r>
      <w:r>
        <w:rPr>
          <w:rFonts w:ascii="Century Gothic" w:hAnsi="Century Gothic"/>
          <w:sz w:val="40"/>
          <w:szCs w:val="30"/>
        </w:rPr>
        <w:t>.</w:t>
      </w:r>
    </w:p>
    <w:p w:rsidR="00B144F8" w:rsidRDefault="00B144F8" w:rsidP="00B144F8">
      <w:pPr>
        <w:jc w:val="both"/>
        <w:rPr>
          <w:rFonts w:ascii="Century Gothic" w:hAnsi="Century Gothic"/>
          <w:sz w:val="40"/>
          <w:szCs w:val="30"/>
        </w:rPr>
      </w:pPr>
    </w:p>
    <w:p w:rsidR="00B144F8" w:rsidRDefault="00B144F8" w:rsidP="00B144F8">
      <w:pPr>
        <w:jc w:val="both"/>
        <w:rPr>
          <w:rFonts w:ascii="Century Gothic" w:hAnsi="Century Gothic"/>
          <w:sz w:val="40"/>
          <w:szCs w:val="30"/>
        </w:rPr>
      </w:pPr>
      <w:r>
        <w:rPr>
          <w:rFonts w:ascii="Century Gothic" w:hAnsi="Century Gothic"/>
          <w:sz w:val="40"/>
          <w:szCs w:val="30"/>
        </w:rPr>
        <w:t>En cuanto se apruebe el acuerdo</w:t>
      </w:r>
      <w:r>
        <w:rPr>
          <w:rFonts w:ascii="Century Gothic" w:hAnsi="Century Gothic"/>
          <w:sz w:val="40"/>
          <w:szCs w:val="30"/>
        </w:rPr>
        <w:t xml:space="preserve"> respectivo</w:t>
      </w:r>
      <w:r>
        <w:rPr>
          <w:rFonts w:ascii="Century Gothic" w:hAnsi="Century Gothic"/>
          <w:sz w:val="40"/>
          <w:szCs w:val="30"/>
        </w:rPr>
        <w:t>, esta Dirección actualizará los datos en esta fracción.</w:t>
      </w:r>
    </w:p>
    <w:p w:rsidR="00B144F8" w:rsidRPr="003F56CA" w:rsidRDefault="00B144F8" w:rsidP="00B144F8">
      <w:pPr>
        <w:jc w:val="both"/>
        <w:rPr>
          <w:rFonts w:ascii="Century Gothic" w:hAnsi="Century Gothic"/>
          <w:szCs w:val="18"/>
        </w:rPr>
      </w:pPr>
    </w:p>
    <w:p w:rsidR="00023829" w:rsidRPr="00BF5FF0" w:rsidRDefault="00023829">
      <w:pPr>
        <w:rPr>
          <w:rFonts w:ascii="Century Gothic" w:hAnsi="Century Gothic"/>
          <w:sz w:val="24"/>
          <w:szCs w:val="24"/>
        </w:rPr>
      </w:pPr>
    </w:p>
    <w:sectPr w:rsidR="00023829" w:rsidRPr="00BF5F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29"/>
    <w:rsid w:val="00023829"/>
    <w:rsid w:val="007516A1"/>
    <w:rsid w:val="00B144F8"/>
    <w:rsid w:val="00B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Ricardo Gonzalez Cano</cp:lastModifiedBy>
  <cp:revision>2</cp:revision>
  <dcterms:created xsi:type="dcterms:W3CDTF">2019-04-23T15:22:00Z</dcterms:created>
  <dcterms:modified xsi:type="dcterms:W3CDTF">2019-04-23T15:22:00Z</dcterms:modified>
</cp:coreProperties>
</file>