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</w:t>
      </w:r>
      <w:bookmarkStart w:id="0" w:name="_GoBack"/>
      <w:bookmarkEnd w:id="0"/>
      <w:r w:rsidR="005116C9" w:rsidRPr="003C4A7C">
        <w:rPr>
          <w:b/>
          <w:i/>
          <w:sz w:val="36"/>
          <w:szCs w:val="36"/>
        </w:rPr>
        <w:t>1</w:t>
      </w:r>
      <w:r w:rsidR="00FD1A37" w:rsidRPr="003C4A7C">
        <w:rPr>
          <w:b/>
          <w:i/>
          <w:sz w:val="36"/>
          <w:szCs w:val="36"/>
        </w:rPr>
        <w:t>6</w:t>
      </w:r>
      <w:r w:rsidRPr="003C4A7C">
        <w:rPr>
          <w:b/>
          <w:i/>
          <w:sz w:val="36"/>
          <w:szCs w:val="36"/>
        </w:rPr>
        <w:t>:</w:t>
      </w:r>
    </w:p>
    <w:p w:rsidR="003C4A7C" w:rsidRPr="00F541C4" w:rsidRDefault="000A5097" w:rsidP="003C4A7C">
      <w:pPr>
        <w:jc w:val="both"/>
        <w:rPr>
          <w:i/>
          <w:sz w:val="26"/>
          <w:szCs w:val="26"/>
        </w:rPr>
      </w:pPr>
      <w:r w:rsidRPr="00441C84">
        <w:rPr>
          <w:b/>
          <w:i/>
          <w:sz w:val="23"/>
          <w:szCs w:val="23"/>
        </w:rPr>
        <w:br/>
      </w:r>
      <w:r w:rsidR="00FD1A37" w:rsidRPr="00F541C4">
        <w:rPr>
          <w:i/>
          <w:sz w:val="26"/>
          <w:szCs w:val="26"/>
        </w:rPr>
        <w:t>El</w:t>
      </w:r>
      <w:r w:rsidRPr="00F541C4">
        <w:rPr>
          <w:i/>
          <w:sz w:val="26"/>
          <w:szCs w:val="26"/>
        </w:rPr>
        <w:t xml:space="preserve"> Aula Virtual de Aprendizaje</w:t>
      </w:r>
      <w:r w:rsidR="0009706A" w:rsidRPr="00F541C4">
        <w:rPr>
          <w:i/>
          <w:sz w:val="26"/>
          <w:szCs w:val="26"/>
        </w:rPr>
        <w:t xml:space="preserve"> (AVA)</w:t>
      </w:r>
      <w:r w:rsidRPr="00F541C4">
        <w:rPr>
          <w:i/>
          <w:sz w:val="26"/>
          <w:szCs w:val="26"/>
        </w:rPr>
        <w:t xml:space="preserve"> para servidores públicos del </w:t>
      </w:r>
      <w:r w:rsidR="000F4DAF">
        <w:rPr>
          <w:i/>
          <w:sz w:val="26"/>
          <w:szCs w:val="26"/>
        </w:rPr>
        <w:t>INFODF</w:t>
      </w:r>
      <w:r w:rsidR="0009706A"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t>aloja los siguientes cursos: Ley de Transparencia y Acceso a la Información Pública del D.F.</w:t>
      </w:r>
      <w:r w:rsidR="00C730B5">
        <w:rPr>
          <w:i/>
          <w:sz w:val="26"/>
          <w:szCs w:val="26"/>
        </w:rPr>
        <w:t xml:space="preserve"> (vigente hasta el cinco de mayo)</w:t>
      </w:r>
      <w:r w:rsidRPr="00F541C4">
        <w:rPr>
          <w:i/>
          <w:sz w:val="26"/>
          <w:szCs w:val="26"/>
        </w:rPr>
        <w:t>;</w:t>
      </w:r>
      <w:r w:rsidR="00FD1A37" w:rsidRPr="00F541C4">
        <w:rPr>
          <w:i/>
          <w:sz w:val="26"/>
          <w:szCs w:val="26"/>
        </w:rPr>
        <w:t xml:space="preserve">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D.F,</w:t>
      </w:r>
      <w:r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  <w:r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br/>
      </w: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6E74DB" w:rsidRPr="00EF4F04">
        <w:rPr>
          <w:b/>
          <w:i/>
          <w:sz w:val="26"/>
          <w:szCs w:val="26"/>
        </w:rPr>
        <w:t>peri</w:t>
      </w:r>
      <w:r w:rsidR="00EF7533" w:rsidRPr="00EF4F04">
        <w:rPr>
          <w:b/>
          <w:i/>
          <w:sz w:val="26"/>
          <w:szCs w:val="26"/>
        </w:rPr>
        <w:t xml:space="preserve">odo de </w:t>
      </w:r>
      <w:r w:rsidR="007E3067">
        <w:rPr>
          <w:b/>
          <w:i/>
          <w:sz w:val="26"/>
          <w:szCs w:val="26"/>
        </w:rPr>
        <w:t>abril</w:t>
      </w:r>
      <w:r w:rsidR="00EF7533" w:rsidRPr="00EF4F04">
        <w:rPr>
          <w:b/>
          <w:i/>
          <w:sz w:val="26"/>
          <w:szCs w:val="26"/>
        </w:rPr>
        <w:t xml:space="preserve"> a </w:t>
      </w:r>
      <w:r w:rsidR="00C730B5">
        <w:rPr>
          <w:b/>
          <w:i/>
          <w:sz w:val="26"/>
          <w:szCs w:val="26"/>
        </w:rPr>
        <w:t>junio</w:t>
      </w:r>
      <w:r w:rsidR="00EF7533" w:rsidRPr="00EF4F04">
        <w:rPr>
          <w:b/>
          <w:i/>
          <w:sz w:val="26"/>
          <w:szCs w:val="26"/>
        </w:rPr>
        <w:t xml:space="preserve"> del 201</w:t>
      </w:r>
      <w:r w:rsidR="00FD1A37" w:rsidRPr="00EF4F04">
        <w:rPr>
          <w:b/>
          <w:i/>
          <w:sz w:val="26"/>
          <w:szCs w:val="26"/>
        </w:rPr>
        <w:t>6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el AVA registró un </w:t>
      </w:r>
      <w:r w:rsidRPr="00F541C4">
        <w:rPr>
          <w:i/>
          <w:sz w:val="26"/>
          <w:szCs w:val="26"/>
        </w:rPr>
        <w:t xml:space="preserve">total de </w:t>
      </w:r>
      <w:r w:rsidR="00AB6D07">
        <w:rPr>
          <w:b/>
          <w:i/>
          <w:sz w:val="26"/>
          <w:szCs w:val="26"/>
        </w:rPr>
        <w:t>3,161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Pr="00F541C4" w:rsidRDefault="00396B6A" w:rsidP="009158D4">
      <w:pPr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t xml:space="preserve">* </w:t>
      </w:r>
      <w:r w:rsidR="000A5097" w:rsidRPr="00F541C4">
        <w:rPr>
          <w:i/>
          <w:sz w:val="26"/>
          <w:szCs w:val="26"/>
        </w:rPr>
        <w:t>Ley de Transparencia y Acceso a la Información Pública del D.F.</w:t>
      </w:r>
      <w:r w:rsidR="0077716F" w:rsidRPr="0077716F">
        <w:rPr>
          <w:i/>
          <w:sz w:val="26"/>
          <w:szCs w:val="26"/>
        </w:rPr>
        <w:t xml:space="preserve"> </w:t>
      </w:r>
      <w:r w:rsidR="0077716F">
        <w:rPr>
          <w:i/>
          <w:sz w:val="26"/>
          <w:szCs w:val="26"/>
        </w:rPr>
        <w:t>(vigente hasta el cinco de mayo)</w:t>
      </w:r>
      <w:r w:rsidR="000A5097" w:rsidRPr="00F541C4">
        <w:rPr>
          <w:i/>
          <w:sz w:val="26"/>
          <w:szCs w:val="26"/>
        </w:rPr>
        <w:t xml:space="preserve"> con </w:t>
      </w:r>
      <w:r w:rsidR="00AB6D07">
        <w:rPr>
          <w:b/>
          <w:i/>
          <w:sz w:val="24"/>
          <w:szCs w:val="24"/>
        </w:rPr>
        <w:t xml:space="preserve">301 </w:t>
      </w:r>
      <w:r w:rsidR="000A5097" w:rsidRPr="00F541C4">
        <w:rPr>
          <w:i/>
          <w:sz w:val="26"/>
          <w:szCs w:val="26"/>
        </w:rPr>
        <w:t>participantes</w:t>
      </w:r>
      <w:r w:rsidR="0044253C" w:rsidRPr="00F541C4">
        <w:rPr>
          <w:i/>
          <w:sz w:val="26"/>
          <w:szCs w:val="26"/>
        </w:rPr>
        <w:t>.</w:t>
      </w:r>
      <w:r w:rsidR="0044253C" w:rsidRPr="00F541C4">
        <w:rPr>
          <w:i/>
          <w:sz w:val="26"/>
          <w:szCs w:val="26"/>
        </w:rPr>
        <w:br/>
        <w:t xml:space="preserve">* Ley de Protección de Datos personales para </w:t>
      </w:r>
      <w:r w:rsidR="003F7688" w:rsidRPr="00F541C4">
        <w:rPr>
          <w:i/>
          <w:sz w:val="26"/>
          <w:szCs w:val="26"/>
        </w:rPr>
        <w:t xml:space="preserve">el </w:t>
      </w:r>
      <w:r w:rsidR="0044253C" w:rsidRPr="00F541C4">
        <w:rPr>
          <w:i/>
          <w:sz w:val="26"/>
          <w:szCs w:val="26"/>
        </w:rPr>
        <w:t xml:space="preserve">D.F. con </w:t>
      </w:r>
      <w:r w:rsidR="00AB6D07">
        <w:rPr>
          <w:b/>
          <w:i/>
          <w:sz w:val="24"/>
          <w:szCs w:val="24"/>
        </w:rPr>
        <w:t>1,290</w:t>
      </w:r>
      <w:r w:rsidR="00CE5E2B" w:rsidRPr="00F541C4">
        <w:rPr>
          <w:i/>
          <w:sz w:val="26"/>
          <w:szCs w:val="26"/>
        </w:rPr>
        <w:t>.</w:t>
      </w:r>
      <w:r w:rsidR="000A5097" w:rsidRPr="00F541C4">
        <w:rPr>
          <w:i/>
          <w:sz w:val="26"/>
          <w:szCs w:val="26"/>
        </w:rPr>
        <w:br/>
      </w:r>
      <w:r w:rsidR="00D47265" w:rsidRPr="00F541C4">
        <w:rPr>
          <w:i/>
          <w:sz w:val="26"/>
          <w:szCs w:val="26"/>
        </w:rPr>
        <w:t xml:space="preserve">* </w:t>
      </w:r>
      <w:r w:rsidR="000A5097" w:rsidRPr="00F541C4">
        <w:rPr>
          <w:i/>
          <w:sz w:val="26"/>
          <w:szCs w:val="26"/>
        </w:rPr>
        <w:t xml:space="preserve">Ética Pública con </w:t>
      </w:r>
      <w:r w:rsidR="00AB6D07">
        <w:rPr>
          <w:b/>
          <w:i/>
          <w:sz w:val="24"/>
          <w:szCs w:val="24"/>
        </w:rPr>
        <w:t>1,306</w:t>
      </w:r>
      <w:r w:rsidR="000A5097" w:rsidRPr="00F541C4">
        <w:rPr>
          <w:i/>
          <w:sz w:val="26"/>
          <w:szCs w:val="26"/>
        </w:rPr>
        <w:t>.</w:t>
      </w:r>
      <w:r w:rsidR="0044253C" w:rsidRPr="00F541C4">
        <w:rPr>
          <w:i/>
          <w:sz w:val="26"/>
          <w:szCs w:val="26"/>
        </w:rPr>
        <w:br/>
      </w:r>
      <w:r w:rsidR="0009706A" w:rsidRPr="00F541C4">
        <w:rPr>
          <w:i/>
          <w:sz w:val="26"/>
          <w:szCs w:val="26"/>
        </w:rPr>
        <w:t xml:space="preserve">* Indicadores de Gestión Gubernamental y Transparencia con </w:t>
      </w:r>
      <w:r w:rsidR="00AB6D07">
        <w:rPr>
          <w:b/>
          <w:i/>
          <w:sz w:val="24"/>
          <w:szCs w:val="24"/>
        </w:rPr>
        <w:t>71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>*</w:t>
      </w:r>
      <w:r w:rsidR="0044253C" w:rsidRPr="00F541C4">
        <w:rPr>
          <w:i/>
          <w:sz w:val="26"/>
          <w:szCs w:val="26"/>
        </w:rPr>
        <w:t xml:space="preserve"> Administración Pública del Distrito Federal con </w:t>
      </w:r>
      <w:r w:rsidR="00AB6D07">
        <w:rPr>
          <w:b/>
          <w:i/>
          <w:sz w:val="24"/>
          <w:szCs w:val="24"/>
        </w:rPr>
        <w:t>81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 xml:space="preserve">*Administración de Documentos y Gestión de Archivos con </w:t>
      </w:r>
      <w:r w:rsidR="00AB6D07">
        <w:rPr>
          <w:b/>
          <w:i/>
          <w:sz w:val="24"/>
          <w:szCs w:val="24"/>
        </w:rPr>
        <w:t>112</w:t>
      </w:r>
      <w:r w:rsidR="0009706A" w:rsidRPr="00F541C4">
        <w:rPr>
          <w:i/>
          <w:sz w:val="26"/>
          <w:szCs w:val="26"/>
        </w:rPr>
        <w:t>.</w:t>
      </w:r>
    </w:p>
    <w:tbl>
      <w:tblPr>
        <w:tblStyle w:val="Sombreadoclaro-nfasis3"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60"/>
        <w:gridCol w:w="2126"/>
        <w:gridCol w:w="1985"/>
      </w:tblGrid>
      <w:tr w:rsidR="009158D4" w:rsidTr="009F7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9F77F0" w:rsidRPr="009F77F0" w:rsidRDefault="009F77F0" w:rsidP="009F77F0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CURSOS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9158D4" w:rsidRPr="009F77F0" w:rsidRDefault="009F77F0" w:rsidP="009F77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NUEVOS PARTICIPANTES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9158D4" w:rsidRPr="009F77F0" w:rsidRDefault="009F77F0" w:rsidP="009F77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ACREDITADOS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9158D4" w:rsidRPr="009F77F0" w:rsidRDefault="009F77F0" w:rsidP="009F77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PORCENTAJE ACREDITACIÓN</w:t>
            </w:r>
          </w:p>
        </w:tc>
      </w:tr>
      <w:tr w:rsidR="009E78C6" w:rsidTr="009F7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F77F0" w:rsidRDefault="009158D4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LTAIPDF</w:t>
            </w:r>
          </w:p>
        </w:tc>
        <w:tc>
          <w:tcPr>
            <w:tcW w:w="21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1E19B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301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95778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239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6A4FE8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79</w:t>
            </w:r>
            <w:r w:rsidR="000B1EEA">
              <w:rPr>
                <w:i/>
                <w:color w:val="auto"/>
                <w:sz w:val="24"/>
                <w:szCs w:val="24"/>
              </w:rPr>
              <w:t>.</w:t>
            </w:r>
            <w:r>
              <w:rPr>
                <w:i/>
                <w:color w:val="auto"/>
                <w:sz w:val="24"/>
                <w:szCs w:val="24"/>
              </w:rPr>
              <w:t>40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158D4" w:rsidTr="009F77F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BFBFBF" w:themeFill="background1" w:themeFillShade="BF"/>
            <w:vAlign w:val="center"/>
          </w:tcPr>
          <w:p w:rsidR="009158D4" w:rsidRPr="009F77F0" w:rsidRDefault="009158D4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LPDPD</w:t>
            </w:r>
            <w:r w:rsidR="00984BB6" w:rsidRPr="009F77F0">
              <w:rPr>
                <w:i/>
                <w:color w:val="auto"/>
                <w:sz w:val="24"/>
                <w:szCs w:val="24"/>
              </w:rPr>
              <w:t>F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9158D4" w:rsidRPr="00984BB6" w:rsidRDefault="001E19B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1290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5778B" w:rsidRPr="00984BB6" w:rsidRDefault="0095778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1207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9158D4" w:rsidRPr="00984BB6" w:rsidRDefault="000B1EEA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93.</w:t>
            </w:r>
            <w:r w:rsidR="006A4FE8">
              <w:rPr>
                <w:i/>
                <w:color w:val="auto"/>
                <w:sz w:val="24"/>
                <w:szCs w:val="24"/>
              </w:rPr>
              <w:t>56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9F7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F77F0" w:rsidRDefault="009158D4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Ética Pública</w:t>
            </w:r>
          </w:p>
        </w:tc>
        <w:tc>
          <w:tcPr>
            <w:tcW w:w="21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A5C60" w:rsidRPr="00984BB6" w:rsidRDefault="001E19B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1306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6537C" w:rsidRPr="00984BB6" w:rsidRDefault="0095778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1219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37701C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93.33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158D4" w:rsidTr="009F77F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BFBFBF" w:themeFill="background1" w:themeFillShade="BF"/>
            <w:vAlign w:val="center"/>
          </w:tcPr>
          <w:p w:rsidR="009158D4" w:rsidRPr="009F77F0" w:rsidRDefault="00110CB2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Indicadores de Gestión Gubernamental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984BB6" w:rsidRPr="00984BB6" w:rsidRDefault="00984BB6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1E19B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158D4" w:rsidRPr="00984BB6" w:rsidRDefault="009158D4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95778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69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9158D4" w:rsidRPr="00984BB6" w:rsidRDefault="009158D4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37701C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97.18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9F7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F77F0" w:rsidRDefault="00110CB2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Administración Pública</w:t>
            </w:r>
          </w:p>
        </w:tc>
        <w:tc>
          <w:tcPr>
            <w:tcW w:w="21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9158D4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1E19B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9158D4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95778B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158D4" w:rsidRPr="00984BB6" w:rsidRDefault="009158D4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A3369D" w:rsidP="009F7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91.35</w:t>
            </w:r>
            <w:r w:rsidR="000D04AA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158D4" w:rsidTr="009F77F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BFBFBF" w:themeFill="background1" w:themeFillShade="BF"/>
            <w:vAlign w:val="center"/>
          </w:tcPr>
          <w:p w:rsidR="00441C84" w:rsidRPr="009F77F0" w:rsidRDefault="00110CB2" w:rsidP="009F77F0">
            <w:pPr>
              <w:jc w:val="both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>Administración y Gestión de Archivos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984BB6" w:rsidRDefault="00984BB6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1E19B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84BB6" w:rsidRDefault="00984BB6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95778B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984BB6" w:rsidRDefault="00984BB6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700058" w:rsidP="009F7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88.39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9F7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9158D4" w:rsidRPr="009F77F0" w:rsidRDefault="009158D4" w:rsidP="009F77F0">
            <w:pPr>
              <w:jc w:val="right"/>
              <w:rPr>
                <w:i/>
                <w:color w:val="auto"/>
                <w:sz w:val="24"/>
                <w:szCs w:val="24"/>
              </w:rPr>
            </w:pPr>
            <w:r w:rsidRPr="009F77F0">
              <w:rPr>
                <w:i/>
                <w:color w:val="auto"/>
                <w:sz w:val="24"/>
                <w:szCs w:val="24"/>
              </w:rPr>
              <w:t xml:space="preserve">Total </w:t>
            </w:r>
          </w:p>
        </w:tc>
        <w:tc>
          <w:tcPr>
            <w:tcW w:w="2160" w:type="dxa"/>
            <w:tcBorders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:rsidR="00744891" w:rsidRPr="00984BB6" w:rsidRDefault="001E19BB" w:rsidP="0074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3,161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:rsidR="00A50A03" w:rsidRPr="00984BB6" w:rsidRDefault="0095778B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2,907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:rsidR="009158D4" w:rsidRPr="00984BB6" w:rsidRDefault="00114B82" w:rsidP="00B8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AB0C5B">
              <w:rPr>
                <w:b/>
                <w:bCs/>
                <w:i/>
                <w:color w:val="auto"/>
                <w:sz w:val="28"/>
                <w:szCs w:val="28"/>
              </w:rPr>
              <w:t>91.</w:t>
            </w:r>
            <w:r w:rsidR="00B86A41">
              <w:rPr>
                <w:b/>
                <w:bCs/>
                <w:i/>
                <w:color w:val="auto"/>
                <w:sz w:val="28"/>
                <w:szCs w:val="28"/>
              </w:rPr>
              <w:t>96</w:t>
            </w:r>
            <w:r w:rsidRPr="00AB0C5B">
              <w:rPr>
                <w:b/>
                <w:bCs/>
                <w:i/>
                <w:color w:val="auto"/>
                <w:sz w:val="28"/>
                <w:szCs w:val="28"/>
              </w:rPr>
              <w:t>%</w:t>
            </w:r>
          </w:p>
        </w:tc>
      </w:tr>
    </w:tbl>
    <w:p w:rsidR="009158D4" w:rsidRPr="009158D4" w:rsidRDefault="009158D4" w:rsidP="009F77F0">
      <w:pPr>
        <w:rPr>
          <w:i/>
          <w:sz w:val="24"/>
          <w:szCs w:val="24"/>
        </w:rPr>
      </w:pPr>
    </w:p>
    <w:sectPr w:rsidR="009158D4" w:rsidRPr="009158D4" w:rsidSect="0096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A1" w:rsidRDefault="002972A1" w:rsidP="009158D4">
      <w:pPr>
        <w:spacing w:after="0" w:line="240" w:lineRule="auto"/>
      </w:pPr>
      <w:r>
        <w:separator/>
      </w:r>
    </w:p>
  </w:endnote>
  <w:endnote w:type="continuationSeparator" w:id="0">
    <w:p w:rsidR="002972A1" w:rsidRDefault="002972A1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A1" w:rsidRDefault="002972A1" w:rsidP="009158D4">
      <w:pPr>
        <w:spacing w:after="0" w:line="240" w:lineRule="auto"/>
      </w:pPr>
      <w:r>
        <w:separator/>
      </w:r>
    </w:p>
  </w:footnote>
  <w:footnote w:type="continuationSeparator" w:id="0">
    <w:p w:rsidR="002972A1" w:rsidRDefault="002972A1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  <w:lang w:val="es-MX"/>
      </w:rPr>
    </w:pPr>
    <w:r>
      <w:rPr>
        <w:rFonts w:ascii="Arial" w:hAnsi="Arial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val="es-MX"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br/>
      <w:t>y Protección de Datos Personales del Distrito Federal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274F8"/>
    <w:rsid w:val="0007033D"/>
    <w:rsid w:val="0009706A"/>
    <w:rsid w:val="000A5097"/>
    <w:rsid w:val="000B1EEA"/>
    <w:rsid w:val="000C4B05"/>
    <w:rsid w:val="000D04AA"/>
    <w:rsid w:val="000F4DAF"/>
    <w:rsid w:val="00110CB2"/>
    <w:rsid w:val="00114B82"/>
    <w:rsid w:val="001173A9"/>
    <w:rsid w:val="001235EF"/>
    <w:rsid w:val="001304F5"/>
    <w:rsid w:val="00131CD4"/>
    <w:rsid w:val="001370D3"/>
    <w:rsid w:val="001558FE"/>
    <w:rsid w:val="00156150"/>
    <w:rsid w:val="0016537C"/>
    <w:rsid w:val="001A185F"/>
    <w:rsid w:val="001C2354"/>
    <w:rsid w:val="001E19BB"/>
    <w:rsid w:val="001E202D"/>
    <w:rsid w:val="002179E2"/>
    <w:rsid w:val="00222DCD"/>
    <w:rsid w:val="002604AE"/>
    <w:rsid w:val="002952A6"/>
    <w:rsid w:val="002972A1"/>
    <w:rsid w:val="002A380A"/>
    <w:rsid w:val="002E5978"/>
    <w:rsid w:val="003007B7"/>
    <w:rsid w:val="00302739"/>
    <w:rsid w:val="0031552C"/>
    <w:rsid w:val="00317035"/>
    <w:rsid w:val="003306C3"/>
    <w:rsid w:val="00356E38"/>
    <w:rsid w:val="00372984"/>
    <w:rsid w:val="00374060"/>
    <w:rsid w:val="0037701C"/>
    <w:rsid w:val="00396B6A"/>
    <w:rsid w:val="00397F00"/>
    <w:rsid w:val="003A2F2E"/>
    <w:rsid w:val="003B7911"/>
    <w:rsid w:val="003C4A7C"/>
    <w:rsid w:val="003E7E6D"/>
    <w:rsid w:val="003F7688"/>
    <w:rsid w:val="004406D2"/>
    <w:rsid w:val="00441C84"/>
    <w:rsid w:val="0044253C"/>
    <w:rsid w:val="00453F66"/>
    <w:rsid w:val="00454ECB"/>
    <w:rsid w:val="004623BF"/>
    <w:rsid w:val="00471C89"/>
    <w:rsid w:val="00483220"/>
    <w:rsid w:val="004E35A6"/>
    <w:rsid w:val="0050224E"/>
    <w:rsid w:val="00507942"/>
    <w:rsid w:val="005116C9"/>
    <w:rsid w:val="00594E78"/>
    <w:rsid w:val="005A149E"/>
    <w:rsid w:val="005B534E"/>
    <w:rsid w:val="005C15C5"/>
    <w:rsid w:val="00633932"/>
    <w:rsid w:val="006405B3"/>
    <w:rsid w:val="00643F57"/>
    <w:rsid w:val="00675CAD"/>
    <w:rsid w:val="006A4FE8"/>
    <w:rsid w:val="006E74DB"/>
    <w:rsid w:val="00700058"/>
    <w:rsid w:val="007130F5"/>
    <w:rsid w:val="00744891"/>
    <w:rsid w:val="007768CE"/>
    <w:rsid w:val="0077716F"/>
    <w:rsid w:val="007A5C60"/>
    <w:rsid w:val="007B36F0"/>
    <w:rsid w:val="007B43A0"/>
    <w:rsid w:val="007E3067"/>
    <w:rsid w:val="00811CBC"/>
    <w:rsid w:val="00861F58"/>
    <w:rsid w:val="0088512E"/>
    <w:rsid w:val="008B563D"/>
    <w:rsid w:val="008D5DA6"/>
    <w:rsid w:val="009158D4"/>
    <w:rsid w:val="00927575"/>
    <w:rsid w:val="00940815"/>
    <w:rsid w:val="00955629"/>
    <w:rsid w:val="0095778B"/>
    <w:rsid w:val="009621AB"/>
    <w:rsid w:val="00984BB6"/>
    <w:rsid w:val="0099325A"/>
    <w:rsid w:val="009A2773"/>
    <w:rsid w:val="009B2D3E"/>
    <w:rsid w:val="009E78C6"/>
    <w:rsid w:val="009F65A3"/>
    <w:rsid w:val="009F77F0"/>
    <w:rsid w:val="00A3369D"/>
    <w:rsid w:val="00A357FE"/>
    <w:rsid w:val="00A50A03"/>
    <w:rsid w:val="00AB0C5B"/>
    <w:rsid w:val="00AB6D07"/>
    <w:rsid w:val="00AC65D0"/>
    <w:rsid w:val="00B0143B"/>
    <w:rsid w:val="00B63B53"/>
    <w:rsid w:val="00B838A3"/>
    <w:rsid w:val="00B86A41"/>
    <w:rsid w:val="00B920E0"/>
    <w:rsid w:val="00BA3FA1"/>
    <w:rsid w:val="00BB5F32"/>
    <w:rsid w:val="00BC0212"/>
    <w:rsid w:val="00BF662D"/>
    <w:rsid w:val="00C55DB6"/>
    <w:rsid w:val="00C730B5"/>
    <w:rsid w:val="00C73B38"/>
    <w:rsid w:val="00C94840"/>
    <w:rsid w:val="00CE5E2B"/>
    <w:rsid w:val="00D10F55"/>
    <w:rsid w:val="00D12F8B"/>
    <w:rsid w:val="00D24521"/>
    <w:rsid w:val="00D36761"/>
    <w:rsid w:val="00D47265"/>
    <w:rsid w:val="00D560E1"/>
    <w:rsid w:val="00D71747"/>
    <w:rsid w:val="00DB39D3"/>
    <w:rsid w:val="00E000C4"/>
    <w:rsid w:val="00EA3C18"/>
    <w:rsid w:val="00ED6D44"/>
    <w:rsid w:val="00EF4F04"/>
    <w:rsid w:val="00EF7533"/>
    <w:rsid w:val="00F37B28"/>
    <w:rsid w:val="00F541C4"/>
    <w:rsid w:val="00F9059D"/>
    <w:rsid w:val="00F93090"/>
    <w:rsid w:val="00FD1A3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9BDF04-4157-4BEF-854B-B3041F2E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8D4"/>
  </w:style>
  <w:style w:type="paragraph" w:styleId="Piedepgina">
    <w:name w:val="footer"/>
    <w:basedOn w:val="Normal"/>
    <w:link w:val="Piedepgina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Consuelo.Escalona</dc:creator>
  <cp:keywords/>
  <dc:description/>
  <cp:lastModifiedBy>Francisco Mejia</cp:lastModifiedBy>
  <cp:revision>3</cp:revision>
  <dcterms:created xsi:type="dcterms:W3CDTF">2016-07-08T18:50:00Z</dcterms:created>
  <dcterms:modified xsi:type="dcterms:W3CDTF">2016-07-08T18:50:00Z</dcterms:modified>
</cp:coreProperties>
</file>