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4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1705"/>
        <w:gridCol w:w="4102"/>
        <w:gridCol w:w="3787"/>
        <w:gridCol w:w="1810"/>
      </w:tblGrid>
      <w:tr w:rsidR="00994053" w:rsidRPr="00994053" w:rsidTr="004B5116">
        <w:trPr>
          <w:trHeight w:val="540"/>
          <w:jc w:val="center"/>
        </w:trPr>
        <w:tc>
          <w:tcPr>
            <w:tcW w:w="1705" w:type="dxa"/>
            <w:shd w:val="clear" w:color="auto" w:fill="auto"/>
            <w:vAlign w:val="center"/>
            <w:hideMark/>
          </w:tcPr>
          <w:p w:rsidR="00994053" w:rsidRPr="008344F3" w:rsidRDefault="00994053" w:rsidP="002A5B32">
            <w:pPr>
              <w:spacing w:after="0" w:line="240" w:lineRule="auto"/>
              <w:jc w:val="center"/>
              <w:rPr>
                <w:rFonts w:ascii="Arial" w:eastAsia="Times New Roman" w:hAnsi="Arial" w:cs="Arial"/>
                <w:b/>
                <w:sz w:val="20"/>
                <w:szCs w:val="20"/>
                <w:lang w:eastAsia="es-ES"/>
              </w:rPr>
            </w:pPr>
            <w:r w:rsidRPr="008344F3">
              <w:rPr>
                <w:rFonts w:ascii="Arial" w:eastAsia="Times New Roman" w:hAnsi="Arial" w:cs="Arial"/>
                <w:b/>
                <w:sz w:val="20"/>
                <w:szCs w:val="20"/>
                <w:lang w:eastAsia="es-ES"/>
              </w:rPr>
              <w:t>TOTAL DE PARTICIPANTES</w:t>
            </w:r>
          </w:p>
        </w:tc>
        <w:tc>
          <w:tcPr>
            <w:tcW w:w="4102" w:type="dxa"/>
            <w:shd w:val="clear" w:color="auto" w:fill="auto"/>
            <w:vAlign w:val="center"/>
            <w:hideMark/>
          </w:tcPr>
          <w:p w:rsidR="00994053" w:rsidRPr="008344F3" w:rsidRDefault="00994053" w:rsidP="00994053">
            <w:pPr>
              <w:spacing w:after="0" w:line="240" w:lineRule="auto"/>
              <w:jc w:val="center"/>
              <w:rPr>
                <w:rFonts w:ascii="Arial" w:eastAsia="Times New Roman" w:hAnsi="Arial" w:cs="Arial"/>
                <w:b/>
                <w:sz w:val="20"/>
                <w:szCs w:val="20"/>
                <w:lang w:eastAsia="es-ES"/>
              </w:rPr>
            </w:pPr>
            <w:r w:rsidRPr="008344F3">
              <w:rPr>
                <w:rFonts w:ascii="Arial" w:eastAsia="Times New Roman" w:hAnsi="Arial" w:cs="Arial"/>
                <w:b/>
                <w:sz w:val="20"/>
                <w:szCs w:val="20"/>
                <w:lang w:eastAsia="es-ES"/>
              </w:rPr>
              <w:t>TEMA</w:t>
            </w:r>
          </w:p>
        </w:tc>
        <w:tc>
          <w:tcPr>
            <w:tcW w:w="3787" w:type="dxa"/>
            <w:shd w:val="clear" w:color="auto" w:fill="auto"/>
            <w:vAlign w:val="center"/>
            <w:hideMark/>
          </w:tcPr>
          <w:p w:rsidR="00994053" w:rsidRPr="008344F3" w:rsidRDefault="00994053" w:rsidP="00994053">
            <w:pPr>
              <w:spacing w:after="0" w:line="240" w:lineRule="auto"/>
              <w:jc w:val="center"/>
              <w:rPr>
                <w:rFonts w:ascii="Arial" w:eastAsia="Times New Roman" w:hAnsi="Arial" w:cs="Arial"/>
                <w:b/>
                <w:sz w:val="20"/>
                <w:szCs w:val="20"/>
                <w:lang w:eastAsia="es-ES"/>
              </w:rPr>
            </w:pPr>
            <w:r w:rsidRPr="008344F3">
              <w:rPr>
                <w:rFonts w:ascii="Arial" w:eastAsia="Times New Roman" w:hAnsi="Arial" w:cs="Arial"/>
                <w:b/>
                <w:sz w:val="20"/>
                <w:szCs w:val="20"/>
                <w:lang w:eastAsia="es-ES"/>
              </w:rPr>
              <w:t>OBJETIVO</w:t>
            </w:r>
          </w:p>
        </w:tc>
        <w:tc>
          <w:tcPr>
            <w:tcW w:w="1810" w:type="dxa"/>
            <w:shd w:val="clear" w:color="auto" w:fill="auto"/>
            <w:vAlign w:val="center"/>
            <w:hideMark/>
          </w:tcPr>
          <w:p w:rsidR="00994053" w:rsidRPr="008344F3" w:rsidRDefault="00994053" w:rsidP="00994053">
            <w:pPr>
              <w:spacing w:after="0" w:line="240" w:lineRule="auto"/>
              <w:jc w:val="center"/>
              <w:rPr>
                <w:rFonts w:ascii="Arial" w:eastAsia="Times New Roman" w:hAnsi="Arial" w:cs="Arial"/>
                <w:b/>
                <w:sz w:val="20"/>
                <w:szCs w:val="20"/>
                <w:lang w:eastAsia="es-ES"/>
              </w:rPr>
            </w:pPr>
            <w:r w:rsidRPr="008344F3">
              <w:rPr>
                <w:rFonts w:ascii="Arial" w:eastAsia="Times New Roman" w:hAnsi="Arial" w:cs="Arial"/>
                <w:b/>
                <w:sz w:val="20"/>
                <w:szCs w:val="20"/>
                <w:lang w:eastAsia="es-ES"/>
              </w:rPr>
              <w:t>FECHA DE REALIZACIÓN</w:t>
            </w:r>
          </w:p>
        </w:tc>
      </w:tr>
      <w:tr w:rsidR="006848A1" w:rsidRPr="00994053" w:rsidTr="00847716">
        <w:trPr>
          <w:trHeight w:val="540"/>
          <w:jc w:val="center"/>
        </w:trPr>
        <w:tc>
          <w:tcPr>
            <w:tcW w:w="1705" w:type="dxa"/>
            <w:shd w:val="clear" w:color="auto" w:fill="D9FFFF"/>
            <w:vAlign w:val="center"/>
          </w:tcPr>
          <w:p w:rsidR="006848A1" w:rsidRDefault="00D019CB" w:rsidP="004F7EBD">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t>130</w:t>
            </w:r>
          </w:p>
        </w:tc>
        <w:tc>
          <w:tcPr>
            <w:tcW w:w="4102" w:type="dxa"/>
            <w:shd w:val="clear" w:color="auto" w:fill="D9FFFF"/>
            <w:vAlign w:val="center"/>
          </w:tcPr>
          <w:p w:rsidR="006848A1" w:rsidRPr="004B5116" w:rsidRDefault="006848A1" w:rsidP="004B5116">
            <w:pPr>
              <w:spacing w:after="0" w:line="240" w:lineRule="auto"/>
              <w:rPr>
                <w:rFonts w:ascii="Arial" w:eastAsia="Times New Roman" w:hAnsi="Arial" w:cs="Arial"/>
                <w:szCs w:val="24"/>
                <w:lang w:eastAsia="es-ES"/>
              </w:rPr>
            </w:pPr>
            <w:r w:rsidRPr="004B5116">
              <w:rPr>
                <w:rFonts w:ascii="Arial" w:eastAsia="Times New Roman" w:hAnsi="Arial" w:cs="Arial"/>
                <w:szCs w:val="24"/>
                <w:lang w:eastAsia="es-ES"/>
              </w:rPr>
              <w:t xml:space="preserve">Primera reunión para: </w:t>
            </w:r>
          </w:p>
          <w:p w:rsidR="006848A1" w:rsidRDefault="006848A1" w:rsidP="004138A9">
            <w:pPr>
              <w:numPr>
                <w:ilvl w:val="0"/>
                <w:numId w:val="16"/>
              </w:numPr>
              <w:spacing w:after="0" w:line="240" w:lineRule="auto"/>
              <w:ind w:left="245" w:hanging="245"/>
              <w:rPr>
                <w:rFonts w:ascii="Arial" w:eastAsia="Times New Roman" w:hAnsi="Arial" w:cs="Arial"/>
                <w:szCs w:val="24"/>
                <w:lang w:eastAsia="es-ES"/>
              </w:rPr>
            </w:pPr>
            <w:r>
              <w:rPr>
                <w:rFonts w:ascii="Arial" w:eastAsia="Times New Roman" w:hAnsi="Arial" w:cs="Arial"/>
                <w:szCs w:val="24"/>
                <w:lang w:eastAsia="es-ES"/>
              </w:rPr>
              <w:t>Entrega de Certificados y Constancias de vigencia a los entes que entregaron la información en el 3er. trimestre de 201</w:t>
            </w:r>
            <w:r w:rsidR="0068024B">
              <w:rPr>
                <w:rFonts w:ascii="Arial" w:eastAsia="Times New Roman" w:hAnsi="Arial" w:cs="Arial"/>
                <w:szCs w:val="24"/>
                <w:lang w:eastAsia="es-ES"/>
              </w:rPr>
              <w:t>5</w:t>
            </w:r>
            <w:r>
              <w:rPr>
                <w:rFonts w:ascii="Arial" w:eastAsia="Times New Roman" w:hAnsi="Arial" w:cs="Arial"/>
                <w:szCs w:val="24"/>
                <w:lang w:eastAsia="es-ES"/>
              </w:rPr>
              <w:t>.</w:t>
            </w:r>
          </w:p>
          <w:p w:rsidR="006848A1" w:rsidRDefault="004138A9" w:rsidP="004138A9">
            <w:pPr>
              <w:numPr>
                <w:ilvl w:val="0"/>
                <w:numId w:val="16"/>
              </w:numPr>
              <w:spacing w:after="0" w:line="240" w:lineRule="auto"/>
              <w:ind w:left="245" w:hanging="245"/>
              <w:rPr>
                <w:rFonts w:ascii="Arial" w:eastAsia="Times New Roman" w:hAnsi="Arial" w:cs="Arial"/>
                <w:szCs w:val="24"/>
                <w:lang w:eastAsia="es-ES"/>
              </w:rPr>
            </w:pPr>
            <w:r>
              <w:rPr>
                <w:rFonts w:ascii="Arial" w:eastAsia="Times New Roman" w:hAnsi="Arial" w:cs="Arial"/>
                <w:szCs w:val="24"/>
                <w:lang w:eastAsia="es-ES"/>
              </w:rPr>
              <w:t>P</w:t>
            </w:r>
            <w:r w:rsidR="006848A1">
              <w:rPr>
                <w:rFonts w:ascii="Arial" w:eastAsia="Times New Roman" w:hAnsi="Arial" w:cs="Arial"/>
                <w:szCs w:val="24"/>
                <w:lang w:eastAsia="es-ES"/>
              </w:rPr>
              <w:t>lática introductoria de lo que significa la reunión a los Responsables de Capa</w:t>
            </w:r>
            <w:r w:rsidR="00D019CB">
              <w:rPr>
                <w:rFonts w:ascii="Arial" w:eastAsia="Times New Roman" w:hAnsi="Arial" w:cs="Arial"/>
                <w:szCs w:val="24"/>
                <w:lang w:eastAsia="es-ES"/>
              </w:rPr>
              <w:t>cita</w:t>
            </w:r>
            <w:r w:rsidR="006848A1">
              <w:rPr>
                <w:rFonts w:ascii="Arial" w:eastAsia="Times New Roman" w:hAnsi="Arial" w:cs="Arial"/>
                <w:szCs w:val="24"/>
                <w:lang w:eastAsia="es-ES"/>
              </w:rPr>
              <w:t>ción que por primera vez acudían.</w:t>
            </w:r>
          </w:p>
          <w:p w:rsidR="00D019CB" w:rsidRPr="00CA07C0" w:rsidRDefault="00D019CB" w:rsidP="00D019CB">
            <w:pPr>
              <w:numPr>
                <w:ilvl w:val="0"/>
                <w:numId w:val="16"/>
              </w:numPr>
              <w:spacing w:after="0" w:line="240" w:lineRule="auto"/>
              <w:ind w:left="245" w:hanging="245"/>
              <w:rPr>
                <w:rFonts w:ascii="Arial" w:eastAsia="Times New Roman" w:hAnsi="Arial" w:cs="Arial"/>
                <w:szCs w:val="24"/>
                <w:lang w:eastAsia="es-ES"/>
              </w:rPr>
            </w:pPr>
            <w:r w:rsidRPr="00CA07C0">
              <w:rPr>
                <w:rFonts w:ascii="Arial" w:eastAsia="Times New Roman" w:hAnsi="Arial" w:cs="Arial"/>
                <w:szCs w:val="24"/>
                <w:lang w:eastAsia="es-ES"/>
              </w:rPr>
              <w:t>P</w:t>
            </w:r>
            <w:r>
              <w:rPr>
                <w:rFonts w:ascii="Arial" w:eastAsia="Times New Roman" w:hAnsi="Arial" w:cs="Arial"/>
                <w:szCs w:val="24"/>
                <w:lang w:eastAsia="es-ES"/>
              </w:rPr>
              <w:t>resentación del p</w:t>
            </w:r>
            <w:r w:rsidRPr="00CA07C0">
              <w:rPr>
                <w:rFonts w:ascii="Arial" w:eastAsia="Times New Roman" w:hAnsi="Arial" w:cs="Arial"/>
                <w:szCs w:val="24"/>
                <w:lang w:eastAsia="es-ES"/>
              </w:rPr>
              <w:t>rograma</w:t>
            </w:r>
            <w:r>
              <w:rPr>
                <w:rFonts w:ascii="Arial" w:eastAsia="Times New Roman" w:hAnsi="Arial" w:cs="Arial"/>
                <w:szCs w:val="24"/>
                <w:lang w:eastAsia="es-ES"/>
              </w:rPr>
              <w:t xml:space="preserve"> de Capacitación 2016.</w:t>
            </w:r>
          </w:p>
          <w:p w:rsidR="006848A1" w:rsidRDefault="006848A1" w:rsidP="004138A9">
            <w:pPr>
              <w:numPr>
                <w:ilvl w:val="0"/>
                <w:numId w:val="16"/>
              </w:numPr>
              <w:spacing w:after="0" w:line="240" w:lineRule="auto"/>
              <w:ind w:left="245" w:hanging="245"/>
              <w:rPr>
                <w:rFonts w:ascii="Arial" w:eastAsia="Times New Roman" w:hAnsi="Arial" w:cs="Arial"/>
                <w:szCs w:val="24"/>
                <w:lang w:eastAsia="es-ES"/>
              </w:rPr>
            </w:pPr>
            <w:r>
              <w:rPr>
                <w:rFonts w:ascii="Arial" w:eastAsia="Times New Roman" w:hAnsi="Arial" w:cs="Arial"/>
                <w:szCs w:val="24"/>
                <w:lang w:val="es-MX" w:eastAsia="es-ES"/>
              </w:rPr>
              <w:t>A</w:t>
            </w:r>
            <w:r w:rsidR="004B5116">
              <w:rPr>
                <w:rFonts w:ascii="Arial" w:eastAsia="Times New Roman" w:hAnsi="Arial" w:cs="Arial"/>
                <w:szCs w:val="24"/>
                <w:lang w:val="es-MX" w:eastAsia="es-ES"/>
              </w:rPr>
              <w:t>cuerdos.</w:t>
            </w:r>
          </w:p>
        </w:tc>
        <w:tc>
          <w:tcPr>
            <w:tcW w:w="3787" w:type="dxa"/>
            <w:shd w:val="clear" w:color="auto" w:fill="D9FFFF"/>
            <w:vAlign w:val="center"/>
          </w:tcPr>
          <w:p w:rsidR="004B5116" w:rsidRDefault="004B5116" w:rsidP="004B5116">
            <w:pPr>
              <w:numPr>
                <w:ilvl w:val="0"/>
                <w:numId w:val="8"/>
              </w:numPr>
              <w:spacing w:after="0" w:line="240" w:lineRule="auto"/>
              <w:jc w:val="both"/>
              <w:rPr>
                <w:rFonts w:ascii="Arial" w:eastAsia="Times New Roman" w:hAnsi="Arial" w:cs="Arial"/>
                <w:szCs w:val="24"/>
                <w:lang w:eastAsia="es-ES"/>
              </w:rPr>
            </w:pPr>
            <w:r>
              <w:rPr>
                <w:rFonts w:ascii="Arial" w:eastAsia="Times New Roman" w:hAnsi="Arial" w:cs="Arial"/>
                <w:szCs w:val="24"/>
                <w:lang w:eastAsia="es-ES"/>
              </w:rPr>
              <w:t>Reconocer el esfuerzo realizado por los sujetos obligados al cumplir con el 100% de capacitación de su personal.</w:t>
            </w:r>
          </w:p>
          <w:p w:rsidR="006848A1" w:rsidRPr="004B5116" w:rsidRDefault="004B5116" w:rsidP="004B5116">
            <w:pPr>
              <w:numPr>
                <w:ilvl w:val="0"/>
                <w:numId w:val="8"/>
              </w:numPr>
              <w:spacing w:after="0" w:line="240" w:lineRule="auto"/>
              <w:ind w:hanging="209"/>
              <w:jc w:val="both"/>
              <w:rPr>
                <w:rFonts w:ascii="Arial" w:eastAsia="Times New Roman" w:hAnsi="Arial" w:cs="Arial"/>
                <w:szCs w:val="24"/>
                <w:lang w:eastAsia="es-ES"/>
              </w:rPr>
            </w:pPr>
            <w:r>
              <w:rPr>
                <w:rFonts w:ascii="Arial" w:eastAsia="Times New Roman" w:hAnsi="Arial" w:cs="Arial"/>
                <w:szCs w:val="24"/>
                <w:lang w:eastAsia="es-ES"/>
              </w:rPr>
              <w:t>Dar a conocer los criterios, estrategias, calendarios de las próximas actividades de la DCCT (Certificados y Constancias de Vigencia 100% Capacitados 2016)</w:t>
            </w:r>
          </w:p>
          <w:p w:rsidR="006848A1" w:rsidRPr="00CA07C0" w:rsidRDefault="006848A1" w:rsidP="004B5116">
            <w:pPr>
              <w:numPr>
                <w:ilvl w:val="0"/>
                <w:numId w:val="8"/>
              </w:numPr>
              <w:spacing w:after="0" w:line="240" w:lineRule="auto"/>
              <w:jc w:val="both"/>
              <w:rPr>
                <w:rFonts w:ascii="Arial" w:eastAsia="Times New Roman" w:hAnsi="Arial" w:cs="Arial"/>
                <w:szCs w:val="24"/>
                <w:lang w:eastAsia="es-ES"/>
              </w:rPr>
            </w:pPr>
            <w:r w:rsidRPr="00CA07C0">
              <w:rPr>
                <w:rFonts w:ascii="Arial" w:eastAsia="Times New Roman" w:hAnsi="Arial" w:cs="Arial"/>
                <w:szCs w:val="24"/>
                <w:lang w:eastAsia="es-ES"/>
              </w:rPr>
              <w:t>Dar seguimiento al cumplimiento de acuerdos de los Entes Obligados</w:t>
            </w:r>
          </w:p>
        </w:tc>
        <w:tc>
          <w:tcPr>
            <w:tcW w:w="1810" w:type="dxa"/>
            <w:shd w:val="clear" w:color="auto" w:fill="D9FFFF"/>
            <w:vAlign w:val="center"/>
          </w:tcPr>
          <w:p w:rsidR="006848A1" w:rsidRDefault="006848A1" w:rsidP="004F7EBD">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t xml:space="preserve">15 de </w:t>
            </w:r>
            <w:r w:rsidRPr="006848A1">
              <w:rPr>
                <w:rFonts w:ascii="Arial" w:eastAsia="Times New Roman" w:hAnsi="Arial" w:cs="Arial"/>
                <w:szCs w:val="24"/>
                <w:lang w:eastAsia="es-ES"/>
              </w:rPr>
              <w:t>abril de 2016</w:t>
            </w:r>
          </w:p>
        </w:tc>
      </w:tr>
      <w:tr w:rsidR="005E7C8B" w:rsidRPr="00994053" w:rsidTr="00847716">
        <w:trPr>
          <w:trHeight w:val="540"/>
          <w:jc w:val="center"/>
        </w:trPr>
        <w:tc>
          <w:tcPr>
            <w:tcW w:w="1705" w:type="dxa"/>
            <w:shd w:val="clear" w:color="auto" w:fill="auto"/>
            <w:vAlign w:val="center"/>
          </w:tcPr>
          <w:p w:rsidR="005E7C8B" w:rsidRDefault="00D85ED6" w:rsidP="00CC4BAA">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t>117</w:t>
            </w:r>
          </w:p>
        </w:tc>
        <w:tc>
          <w:tcPr>
            <w:tcW w:w="4102" w:type="dxa"/>
            <w:shd w:val="clear" w:color="auto" w:fill="auto"/>
            <w:vAlign w:val="center"/>
          </w:tcPr>
          <w:p w:rsidR="00D85ED6" w:rsidRPr="004B5116" w:rsidRDefault="00D85ED6" w:rsidP="004B5116">
            <w:pPr>
              <w:spacing w:after="0" w:line="240" w:lineRule="auto"/>
              <w:rPr>
                <w:rFonts w:ascii="Arial" w:eastAsia="Times New Roman" w:hAnsi="Arial" w:cs="Arial"/>
                <w:szCs w:val="24"/>
                <w:lang w:eastAsia="es-ES"/>
              </w:rPr>
            </w:pPr>
            <w:r w:rsidRPr="004B5116">
              <w:rPr>
                <w:rFonts w:ascii="Arial" w:eastAsia="Times New Roman" w:hAnsi="Arial" w:cs="Arial"/>
                <w:szCs w:val="24"/>
                <w:lang w:eastAsia="es-ES"/>
              </w:rPr>
              <w:t xml:space="preserve">Cuarta reunión para: </w:t>
            </w:r>
          </w:p>
          <w:p w:rsidR="00065B73" w:rsidRDefault="00065B73" w:rsidP="004138A9">
            <w:pPr>
              <w:numPr>
                <w:ilvl w:val="0"/>
                <w:numId w:val="16"/>
              </w:numPr>
              <w:spacing w:after="0" w:line="240" w:lineRule="auto"/>
              <w:ind w:left="245" w:hanging="245"/>
              <w:rPr>
                <w:rFonts w:ascii="Arial" w:eastAsia="Times New Roman" w:hAnsi="Arial" w:cs="Arial"/>
                <w:szCs w:val="24"/>
                <w:lang w:eastAsia="es-ES"/>
              </w:rPr>
            </w:pPr>
            <w:r>
              <w:rPr>
                <w:rFonts w:ascii="Arial" w:eastAsia="Times New Roman" w:hAnsi="Arial" w:cs="Arial"/>
                <w:szCs w:val="24"/>
                <w:lang w:eastAsia="es-ES"/>
              </w:rPr>
              <w:t>Entrega de Certificados y Constancias de vigencia correspondiente a los entes que entregaron la información en el 2º trimestre de 2015.</w:t>
            </w:r>
          </w:p>
          <w:p w:rsidR="00D85ED6" w:rsidRDefault="00D85ED6" w:rsidP="004138A9">
            <w:pPr>
              <w:numPr>
                <w:ilvl w:val="0"/>
                <w:numId w:val="16"/>
              </w:numPr>
              <w:spacing w:after="0" w:line="240" w:lineRule="auto"/>
              <w:ind w:left="245" w:hanging="245"/>
              <w:rPr>
                <w:rFonts w:ascii="Arial" w:eastAsia="Times New Roman" w:hAnsi="Arial" w:cs="Arial"/>
                <w:szCs w:val="24"/>
                <w:lang w:eastAsia="es-ES"/>
              </w:rPr>
            </w:pPr>
            <w:r>
              <w:rPr>
                <w:rFonts w:ascii="Arial" w:eastAsia="Times New Roman" w:hAnsi="Arial" w:cs="Arial"/>
                <w:szCs w:val="24"/>
                <w:lang w:eastAsia="es-ES"/>
              </w:rPr>
              <w:t>Plática “</w:t>
            </w:r>
            <w:proofErr w:type="spellStart"/>
            <w:r w:rsidR="00065B73">
              <w:rPr>
                <w:rFonts w:ascii="Arial" w:eastAsia="Times New Roman" w:hAnsi="Arial" w:cs="Arial"/>
                <w:szCs w:val="24"/>
                <w:lang w:eastAsia="es-ES"/>
              </w:rPr>
              <w:t>Tips</w:t>
            </w:r>
            <w:proofErr w:type="spellEnd"/>
            <w:r w:rsidR="00065B73">
              <w:rPr>
                <w:rFonts w:ascii="Arial" w:eastAsia="Times New Roman" w:hAnsi="Arial" w:cs="Arial"/>
                <w:szCs w:val="24"/>
                <w:lang w:eastAsia="es-ES"/>
              </w:rPr>
              <w:t xml:space="preserve"> para instructores</w:t>
            </w:r>
            <w:r>
              <w:rPr>
                <w:rFonts w:ascii="Arial" w:eastAsia="Times New Roman" w:hAnsi="Arial" w:cs="Arial"/>
                <w:szCs w:val="24"/>
                <w:lang w:eastAsia="es-ES"/>
              </w:rPr>
              <w:t>”</w:t>
            </w:r>
            <w:r w:rsidRPr="00CA07C0">
              <w:rPr>
                <w:rFonts w:ascii="Arial" w:eastAsia="Times New Roman" w:hAnsi="Arial" w:cs="Arial"/>
                <w:szCs w:val="24"/>
                <w:lang w:eastAsia="es-ES"/>
              </w:rPr>
              <w:t xml:space="preserve"> </w:t>
            </w:r>
            <w:r>
              <w:rPr>
                <w:rFonts w:ascii="Arial" w:eastAsia="Times New Roman" w:hAnsi="Arial" w:cs="Arial"/>
                <w:szCs w:val="24"/>
                <w:lang w:eastAsia="es-ES"/>
              </w:rPr>
              <w:t xml:space="preserve">impartida por la Lic. </w:t>
            </w:r>
            <w:r w:rsidR="00065B73">
              <w:rPr>
                <w:rFonts w:ascii="Arial" w:eastAsia="Times New Roman" w:hAnsi="Arial" w:cs="Arial"/>
                <w:szCs w:val="24"/>
                <w:lang w:eastAsia="es-ES"/>
              </w:rPr>
              <w:t xml:space="preserve">Gloria López </w:t>
            </w:r>
            <w:proofErr w:type="spellStart"/>
            <w:r w:rsidR="00065B73">
              <w:rPr>
                <w:rFonts w:ascii="Arial" w:eastAsia="Times New Roman" w:hAnsi="Arial" w:cs="Arial"/>
                <w:szCs w:val="24"/>
                <w:lang w:eastAsia="es-ES"/>
              </w:rPr>
              <w:t>Morteo</w:t>
            </w:r>
            <w:proofErr w:type="spellEnd"/>
            <w:r>
              <w:rPr>
                <w:rFonts w:ascii="Arial" w:eastAsia="Times New Roman" w:hAnsi="Arial" w:cs="Arial"/>
                <w:szCs w:val="24"/>
                <w:lang w:eastAsia="es-ES"/>
              </w:rPr>
              <w:t>.</w:t>
            </w:r>
          </w:p>
          <w:p w:rsidR="00D85ED6" w:rsidRPr="00CA07C0" w:rsidRDefault="00D85ED6" w:rsidP="004138A9">
            <w:pPr>
              <w:numPr>
                <w:ilvl w:val="0"/>
                <w:numId w:val="16"/>
              </w:numPr>
              <w:spacing w:after="0" w:line="240" w:lineRule="auto"/>
              <w:ind w:left="245" w:hanging="245"/>
              <w:rPr>
                <w:rFonts w:ascii="Arial" w:eastAsia="Times New Roman" w:hAnsi="Arial" w:cs="Arial"/>
                <w:szCs w:val="24"/>
                <w:lang w:eastAsia="es-ES"/>
              </w:rPr>
            </w:pPr>
            <w:r w:rsidRPr="00CA07C0">
              <w:rPr>
                <w:rFonts w:ascii="Arial" w:eastAsia="Times New Roman" w:hAnsi="Arial" w:cs="Arial"/>
                <w:szCs w:val="24"/>
                <w:lang w:eastAsia="es-ES"/>
              </w:rPr>
              <w:t>P</w:t>
            </w:r>
            <w:r>
              <w:rPr>
                <w:rFonts w:ascii="Arial" w:eastAsia="Times New Roman" w:hAnsi="Arial" w:cs="Arial"/>
                <w:szCs w:val="24"/>
                <w:lang w:eastAsia="es-ES"/>
              </w:rPr>
              <w:t>resentación del p</w:t>
            </w:r>
            <w:r w:rsidRPr="00CA07C0">
              <w:rPr>
                <w:rFonts w:ascii="Arial" w:eastAsia="Times New Roman" w:hAnsi="Arial" w:cs="Arial"/>
                <w:szCs w:val="24"/>
                <w:lang w:eastAsia="es-ES"/>
              </w:rPr>
              <w:t>rograma</w:t>
            </w:r>
            <w:r>
              <w:rPr>
                <w:rFonts w:ascii="Arial" w:eastAsia="Times New Roman" w:hAnsi="Arial" w:cs="Arial"/>
                <w:szCs w:val="24"/>
                <w:lang w:eastAsia="es-ES"/>
              </w:rPr>
              <w:t xml:space="preserve"> de Capacitación.</w:t>
            </w:r>
          </w:p>
          <w:p w:rsidR="00D85ED6" w:rsidRDefault="00D85ED6" w:rsidP="004138A9">
            <w:pPr>
              <w:numPr>
                <w:ilvl w:val="0"/>
                <w:numId w:val="16"/>
              </w:numPr>
              <w:spacing w:after="0" w:line="240" w:lineRule="auto"/>
              <w:ind w:left="245" w:hanging="245"/>
              <w:rPr>
                <w:rFonts w:ascii="Arial" w:eastAsia="Times New Roman" w:hAnsi="Arial" w:cs="Arial"/>
                <w:szCs w:val="24"/>
                <w:lang w:eastAsia="es-ES"/>
              </w:rPr>
            </w:pPr>
            <w:r>
              <w:rPr>
                <w:rFonts w:ascii="Arial" w:eastAsia="Times New Roman" w:hAnsi="Arial" w:cs="Arial"/>
                <w:szCs w:val="24"/>
                <w:lang w:eastAsia="es-ES"/>
              </w:rPr>
              <w:t>Trabajos de la RETAIP sobre el fomento a la cultura de la transparencia</w:t>
            </w:r>
            <w:r w:rsidR="00065B73">
              <w:rPr>
                <w:rFonts w:ascii="Arial" w:eastAsia="Times New Roman" w:hAnsi="Arial" w:cs="Arial"/>
                <w:szCs w:val="24"/>
                <w:lang w:eastAsia="es-ES"/>
              </w:rPr>
              <w:t>.</w:t>
            </w:r>
          </w:p>
          <w:p w:rsidR="00065B73" w:rsidRDefault="00065B73" w:rsidP="004138A9">
            <w:pPr>
              <w:numPr>
                <w:ilvl w:val="0"/>
                <w:numId w:val="16"/>
              </w:numPr>
              <w:spacing w:after="0" w:line="240" w:lineRule="auto"/>
              <w:ind w:left="245" w:hanging="245"/>
              <w:rPr>
                <w:rFonts w:ascii="Arial" w:eastAsia="Times New Roman" w:hAnsi="Arial" w:cs="Arial"/>
                <w:szCs w:val="24"/>
                <w:lang w:eastAsia="es-ES"/>
              </w:rPr>
            </w:pPr>
            <w:r>
              <w:rPr>
                <w:rFonts w:ascii="Arial" w:eastAsia="Times New Roman" w:hAnsi="Arial" w:cs="Arial"/>
                <w:szCs w:val="24"/>
                <w:lang w:eastAsia="es-ES"/>
              </w:rPr>
              <w:t>Presentación de casos de éxito</w:t>
            </w:r>
          </w:p>
          <w:p w:rsidR="005E7C8B" w:rsidRPr="004138A9" w:rsidRDefault="004B5116" w:rsidP="004138A9">
            <w:pPr>
              <w:pStyle w:val="Prrafodelista"/>
              <w:numPr>
                <w:ilvl w:val="0"/>
                <w:numId w:val="16"/>
              </w:numPr>
              <w:spacing w:after="0" w:line="240" w:lineRule="auto"/>
              <w:ind w:left="245" w:hanging="245"/>
              <w:rPr>
                <w:rFonts w:ascii="Arial" w:eastAsia="Times New Roman" w:hAnsi="Arial" w:cs="Arial"/>
                <w:szCs w:val="24"/>
                <w:lang w:eastAsia="es-ES"/>
              </w:rPr>
            </w:pPr>
            <w:r>
              <w:rPr>
                <w:rFonts w:ascii="Arial" w:eastAsia="Times New Roman" w:hAnsi="Arial" w:cs="Arial"/>
                <w:szCs w:val="24"/>
                <w:lang w:val="es-MX" w:eastAsia="es-ES"/>
              </w:rPr>
              <w:t>Acuerdos.</w:t>
            </w:r>
          </w:p>
        </w:tc>
        <w:tc>
          <w:tcPr>
            <w:tcW w:w="3787" w:type="dxa"/>
            <w:shd w:val="clear" w:color="auto" w:fill="auto"/>
            <w:vAlign w:val="center"/>
          </w:tcPr>
          <w:p w:rsidR="00D85ED6" w:rsidRDefault="00D85ED6" w:rsidP="00D85ED6">
            <w:pPr>
              <w:numPr>
                <w:ilvl w:val="0"/>
                <w:numId w:val="8"/>
              </w:numPr>
              <w:spacing w:after="0" w:line="240" w:lineRule="auto"/>
              <w:ind w:hanging="209"/>
              <w:jc w:val="both"/>
              <w:rPr>
                <w:rFonts w:ascii="Arial" w:eastAsia="Times New Roman" w:hAnsi="Arial" w:cs="Arial"/>
                <w:szCs w:val="24"/>
                <w:lang w:eastAsia="es-ES"/>
              </w:rPr>
            </w:pPr>
            <w:r w:rsidRPr="00CA07C0">
              <w:rPr>
                <w:rFonts w:ascii="Arial" w:eastAsia="Times New Roman" w:hAnsi="Arial" w:cs="Arial"/>
                <w:szCs w:val="24"/>
                <w:lang w:eastAsia="es-ES"/>
              </w:rPr>
              <w:t xml:space="preserve">Dar a conocer los criterios, estrategias, calendarios de las próximas actividades </w:t>
            </w:r>
            <w:r>
              <w:rPr>
                <w:rFonts w:ascii="Arial" w:eastAsia="Times New Roman" w:hAnsi="Arial" w:cs="Arial"/>
                <w:szCs w:val="24"/>
                <w:lang w:eastAsia="es-ES"/>
              </w:rPr>
              <w:t>de la DCCT.</w:t>
            </w:r>
          </w:p>
          <w:p w:rsidR="00D85ED6" w:rsidRPr="00CA07C0" w:rsidRDefault="00D85ED6" w:rsidP="00D85ED6">
            <w:pPr>
              <w:spacing w:after="0" w:line="240" w:lineRule="auto"/>
              <w:ind w:left="360"/>
              <w:jc w:val="both"/>
              <w:rPr>
                <w:rFonts w:ascii="Arial" w:eastAsia="Times New Roman" w:hAnsi="Arial" w:cs="Arial"/>
                <w:szCs w:val="24"/>
                <w:lang w:eastAsia="es-ES"/>
              </w:rPr>
            </w:pPr>
          </w:p>
          <w:p w:rsidR="00D85ED6" w:rsidRPr="00CA07C0" w:rsidRDefault="00D85ED6" w:rsidP="00D85ED6">
            <w:pPr>
              <w:numPr>
                <w:ilvl w:val="0"/>
                <w:numId w:val="8"/>
              </w:numPr>
              <w:spacing w:after="0" w:line="240" w:lineRule="auto"/>
              <w:ind w:hanging="209"/>
              <w:jc w:val="both"/>
              <w:rPr>
                <w:rFonts w:ascii="Arial" w:eastAsia="Times New Roman" w:hAnsi="Arial" w:cs="Arial"/>
                <w:szCs w:val="24"/>
                <w:lang w:eastAsia="es-ES"/>
              </w:rPr>
            </w:pPr>
            <w:r>
              <w:rPr>
                <w:rFonts w:ascii="Arial" w:eastAsia="Times New Roman" w:hAnsi="Arial" w:cs="Arial"/>
                <w:szCs w:val="24"/>
                <w:lang w:eastAsia="es-ES"/>
              </w:rPr>
              <w:t xml:space="preserve">Informar el avance respecto a los </w:t>
            </w:r>
            <w:r w:rsidRPr="00CA07C0">
              <w:rPr>
                <w:rFonts w:ascii="Arial" w:eastAsia="Times New Roman" w:hAnsi="Arial" w:cs="Arial"/>
                <w:szCs w:val="24"/>
                <w:lang w:eastAsia="es-ES"/>
              </w:rPr>
              <w:t>Certificados y Constancias de Vigencia 100% Capacitados y del Reconocimiento al Desempeño Sobresaliente en Capacitación (</w:t>
            </w:r>
            <w:proofErr w:type="spellStart"/>
            <w:r w:rsidRPr="00CA07C0">
              <w:rPr>
                <w:rFonts w:ascii="Arial" w:eastAsia="Times New Roman" w:hAnsi="Arial" w:cs="Arial"/>
                <w:szCs w:val="24"/>
                <w:lang w:eastAsia="es-ES"/>
              </w:rPr>
              <w:t>ReDeS</w:t>
            </w:r>
            <w:proofErr w:type="spellEnd"/>
            <w:r w:rsidRPr="00CA07C0">
              <w:rPr>
                <w:rFonts w:ascii="Arial" w:eastAsia="Times New Roman" w:hAnsi="Arial" w:cs="Arial"/>
                <w:szCs w:val="24"/>
                <w:lang w:eastAsia="es-ES"/>
              </w:rPr>
              <w:t xml:space="preserve"> 201</w:t>
            </w:r>
            <w:r>
              <w:rPr>
                <w:rFonts w:ascii="Arial" w:eastAsia="Times New Roman" w:hAnsi="Arial" w:cs="Arial"/>
                <w:szCs w:val="24"/>
                <w:lang w:eastAsia="es-ES"/>
              </w:rPr>
              <w:t>5</w:t>
            </w:r>
            <w:r w:rsidRPr="00CA07C0">
              <w:rPr>
                <w:rFonts w:ascii="Arial" w:eastAsia="Times New Roman" w:hAnsi="Arial" w:cs="Arial"/>
                <w:szCs w:val="24"/>
                <w:lang w:eastAsia="es-ES"/>
              </w:rPr>
              <w:t xml:space="preserve">). </w:t>
            </w:r>
          </w:p>
          <w:p w:rsidR="00D85ED6" w:rsidRPr="00CA07C0" w:rsidRDefault="00D85ED6" w:rsidP="00D85ED6">
            <w:pPr>
              <w:spacing w:after="0" w:line="240" w:lineRule="auto"/>
              <w:ind w:left="360"/>
              <w:jc w:val="both"/>
              <w:rPr>
                <w:rFonts w:ascii="Arial" w:eastAsia="Times New Roman" w:hAnsi="Arial" w:cs="Arial"/>
                <w:szCs w:val="24"/>
                <w:lang w:eastAsia="es-ES"/>
              </w:rPr>
            </w:pPr>
          </w:p>
          <w:p w:rsidR="005E7C8B" w:rsidRPr="00CA07C0" w:rsidRDefault="00D85ED6" w:rsidP="00D85ED6">
            <w:pPr>
              <w:numPr>
                <w:ilvl w:val="0"/>
                <w:numId w:val="8"/>
              </w:numPr>
              <w:spacing w:after="0" w:line="240" w:lineRule="auto"/>
              <w:ind w:hanging="209"/>
              <w:jc w:val="both"/>
              <w:rPr>
                <w:rFonts w:ascii="Arial" w:eastAsia="Times New Roman" w:hAnsi="Arial" w:cs="Arial"/>
                <w:szCs w:val="24"/>
                <w:lang w:eastAsia="es-ES"/>
              </w:rPr>
            </w:pPr>
            <w:r w:rsidRPr="00CA07C0">
              <w:rPr>
                <w:rFonts w:ascii="Arial" w:eastAsia="Times New Roman" w:hAnsi="Arial" w:cs="Arial"/>
                <w:szCs w:val="24"/>
                <w:lang w:eastAsia="es-ES"/>
              </w:rPr>
              <w:t>Dar seguimiento al cumplimiento de acuerdos de los Entes Obligados</w:t>
            </w:r>
          </w:p>
        </w:tc>
        <w:tc>
          <w:tcPr>
            <w:tcW w:w="1810" w:type="dxa"/>
            <w:shd w:val="clear" w:color="auto" w:fill="auto"/>
            <w:vAlign w:val="center"/>
          </w:tcPr>
          <w:p w:rsidR="005E7C8B" w:rsidRDefault="007E6D32" w:rsidP="008344F3">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t>7 de diciembre de 2015</w:t>
            </w:r>
          </w:p>
        </w:tc>
      </w:tr>
      <w:tr w:rsidR="005E7C8B" w:rsidRPr="00994053" w:rsidTr="004B5116">
        <w:trPr>
          <w:trHeight w:val="540"/>
          <w:jc w:val="center"/>
        </w:trPr>
        <w:tc>
          <w:tcPr>
            <w:tcW w:w="1705" w:type="dxa"/>
            <w:shd w:val="clear" w:color="auto" w:fill="auto"/>
            <w:vAlign w:val="center"/>
          </w:tcPr>
          <w:p w:rsidR="005E7C8B" w:rsidRDefault="00D85ED6" w:rsidP="00CC4BAA">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t>122</w:t>
            </w:r>
          </w:p>
        </w:tc>
        <w:tc>
          <w:tcPr>
            <w:tcW w:w="4102" w:type="dxa"/>
            <w:shd w:val="clear" w:color="auto" w:fill="auto"/>
            <w:vAlign w:val="center"/>
          </w:tcPr>
          <w:p w:rsidR="00D85ED6" w:rsidRPr="004B5116" w:rsidRDefault="00D85ED6" w:rsidP="004B5116">
            <w:pPr>
              <w:spacing w:after="0" w:line="240" w:lineRule="auto"/>
              <w:rPr>
                <w:rFonts w:ascii="Arial" w:eastAsia="Times New Roman" w:hAnsi="Arial" w:cs="Arial"/>
                <w:szCs w:val="24"/>
                <w:lang w:eastAsia="es-ES"/>
              </w:rPr>
            </w:pPr>
            <w:r w:rsidRPr="004B5116">
              <w:rPr>
                <w:rFonts w:ascii="Arial" w:eastAsia="Times New Roman" w:hAnsi="Arial" w:cs="Arial"/>
                <w:szCs w:val="24"/>
                <w:lang w:eastAsia="es-ES"/>
              </w:rPr>
              <w:t xml:space="preserve">Tercera reunión para: </w:t>
            </w:r>
          </w:p>
          <w:p w:rsidR="00D85ED6" w:rsidRDefault="00D85ED6" w:rsidP="004138A9">
            <w:pPr>
              <w:numPr>
                <w:ilvl w:val="0"/>
                <w:numId w:val="16"/>
              </w:numPr>
              <w:spacing w:after="0" w:line="240" w:lineRule="auto"/>
              <w:ind w:left="245" w:hanging="245"/>
              <w:rPr>
                <w:rFonts w:ascii="Arial" w:eastAsia="Times New Roman" w:hAnsi="Arial" w:cs="Arial"/>
                <w:szCs w:val="24"/>
                <w:lang w:eastAsia="es-ES"/>
              </w:rPr>
            </w:pPr>
            <w:r>
              <w:rPr>
                <w:rFonts w:ascii="Arial" w:eastAsia="Times New Roman" w:hAnsi="Arial" w:cs="Arial"/>
                <w:szCs w:val="24"/>
                <w:lang w:eastAsia="es-ES"/>
              </w:rPr>
              <w:t>Plática “Protección de Datos Personales”</w:t>
            </w:r>
            <w:r w:rsidRPr="00CA07C0">
              <w:rPr>
                <w:rFonts w:ascii="Arial" w:eastAsia="Times New Roman" w:hAnsi="Arial" w:cs="Arial"/>
                <w:szCs w:val="24"/>
                <w:lang w:eastAsia="es-ES"/>
              </w:rPr>
              <w:t xml:space="preserve"> </w:t>
            </w:r>
            <w:r>
              <w:rPr>
                <w:rFonts w:ascii="Arial" w:eastAsia="Times New Roman" w:hAnsi="Arial" w:cs="Arial"/>
                <w:szCs w:val="24"/>
                <w:lang w:eastAsia="es-ES"/>
              </w:rPr>
              <w:t xml:space="preserve">impartida por la Lic. </w:t>
            </w:r>
            <w:proofErr w:type="spellStart"/>
            <w:r>
              <w:rPr>
                <w:rFonts w:ascii="Arial" w:eastAsia="Times New Roman" w:hAnsi="Arial" w:cs="Arial"/>
                <w:szCs w:val="24"/>
                <w:lang w:eastAsia="es-ES"/>
              </w:rPr>
              <w:t>Samantha</w:t>
            </w:r>
            <w:proofErr w:type="spellEnd"/>
            <w:r>
              <w:rPr>
                <w:rFonts w:ascii="Arial" w:eastAsia="Times New Roman" w:hAnsi="Arial" w:cs="Arial"/>
                <w:szCs w:val="24"/>
                <w:lang w:eastAsia="es-ES"/>
              </w:rPr>
              <w:t xml:space="preserve"> Alcalde Urbina.</w:t>
            </w:r>
          </w:p>
          <w:p w:rsidR="00D85ED6" w:rsidRPr="00CA07C0" w:rsidRDefault="00D85ED6" w:rsidP="004138A9">
            <w:pPr>
              <w:numPr>
                <w:ilvl w:val="0"/>
                <w:numId w:val="16"/>
              </w:numPr>
              <w:spacing w:after="0" w:line="240" w:lineRule="auto"/>
              <w:ind w:left="245" w:hanging="245"/>
              <w:rPr>
                <w:rFonts w:ascii="Arial" w:eastAsia="Times New Roman" w:hAnsi="Arial" w:cs="Arial"/>
                <w:szCs w:val="24"/>
                <w:lang w:eastAsia="es-ES"/>
              </w:rPr>
            </w:pPr>
            <w:r w:rsidRPr="00CA07C0">
              <w:rPr>
                <w:rFonts w:ascii="Arial" w:eastAsia="Times New Roman" w:hAnsi="Arial" w:cs="Arial"/>
                <w:szCs w:val="24"/>
                <w:lang w:eastAsia="es-ES"/>
              </w:rPr>
              <w:t>P</w:t>
            </w:r>
            <w:r>
              <w:rPr>
                <w:rFonts w:ascii="Arial" w:eastAsia="Times New Roman" w:hAnsi="Arial" w:cs="Arial"/>
                <w:szCs w:val="24"/>
                <w:lang w:eastAsia="es-ES"/>
              </w:rPr>
              <w:t>resentación del p</w:t>
            </w:r>
            <w:r w:rsidRPr="00CA07C0">
              <w:rPr>
                <w:rFonts w:ascii="Arial" w:eastAsia="Times New Roman" w:hAnsi="Arial" w:cs="Arial"/>
                <w:szCs w:val="24"/>
                <w:lang w:eastAsia="es-ES"/>
              </w:rPr>
              <w:t>rograma</w:t>
            </w:r>
            <w:r>
              <w:rPr>
                <w:rFonts w:ascii="Arial" w:eastAsia="Times New Roman" w:hAnsi="Arial" w:cs="Arial"/>
                <w:szCs w:val="24"/>
                <w:lang w:eastAsia="es-ES"/>
              </w:rPr>
              <w:t xml:space="preserve"> de Capacitación.</w:t>
            </w:r>
          </w:p>
          <w:p w:rsidR="005E7C8B" w:rsidRDefault="00D85ED6" w:rsidP="004138A9">
            <w:pPr>
              <w:numPr>
                <w:ilvl w:val="0"/>
                <w:numId w:val="16"/>
              </w:numPr>
              <w:spacing w:after="0" w:line="240" w:lineRule="auto"/>
              <w:ind w:left="245" w:hanging="245"/>
              <w:rPr>
                <w:rFonts w:ascii="Arial" w:eastAsia="Times New Roman" w:hAnsi="Arial" w:cs="Arial"/>
                <w:szCs w:val="24"/>
                <w:lang w:eastAsia="es-ES"/>
              </w:rPr>
            </w:pPr>
            <w:r>
              <w:rPr>
                <w:rFonts w:ascii="Arial" w:eastAsia="Times New Roman" w:hAnsi="Arial" w:cs="Arial"/>
                <w:szCs w:val="24"/>
                <w:lang w:eastAsia="es-ES"/>
              </w:rPr>
              <w:t>Trabajos de la RETAIP sobre el fomento a la cultura de la transparencia,</w:t>
            </w:r>
          </w:p>
          <w:p w:rsidR="00D85ED6" w:rsidRDefault="004B5116" w:rsidP="004138A9">
            <w:pPr>
              <w:numPr>
                <w:ilvl w:val="0"/>
                <w:numId w:val="16"/>
              </w:numPr>
              <w:spacing w:after="0" w:line="240" w:lineRule="auto"/>
              <w:ind w:left="245" w:hanging="245"/>
              <w:rPr>
                <w:rFonts w:ascii="Arial" w:eastAsia="Times New Roman" w:hAnsi="Arial" w:cs="Arial"/>
                <w:szCs w:val="24"/>
                <w:lang w:eastAsia="es-ES"/>
              </w:rPr>
            </w:pPr>
            <w:r>
              <w:rPr>
                <w:rFonts w:ascii="Arial" w:eastAsia="Times New Roman" w:hAnsi="Arial" w:cs="Arial"/>
                <w:szCs w:val="24"/>
                <w:lang w:val="es-MX" w:eastAsia="es-ES"/>
              </w:rPr>
              <w:t>Acuerdos.</w:t>
            </w:r>
          </w:p>
        </w:tc>
        <w:tc>
          <w:tcPr>
            <w:tcW w:w="3787" w:type="dxa"/>
            <w:shd w:val="clear" w:color="auto" w:fill="auto"/>
            <w:vAlign w:val="center"/>
          </w:tcPr>
          <w:p w:rsidR="00D85ED6" w:rsidRPr="004B5116" w:rsidRDefault="00D85ED6" w:rsidP="004B5116">
            <w:pPr>
              <w:numPr>
                <w:ilvl w:val="0"/>
                <w:numId w:val="8"/>
              </w:numPr>
              <w:spacing w:after="0" w:line="240" w:lineRule="auto"/>
              <w:ind w:hanging="209"/>
              <w:jc w:val="both"/>
              <w:rPr>
                <w:rFonts w:ascii="Arial" w:eastAsia="Times New Roman" w:hAnsi="Arial" w:cs="Arial"/>
                <w:szCs w:val="24"/>
                <w:lang w:eastAsia="es-ES"/>
              </w:rPr>
            </w:pPr>
            <w:r w:rsidRPr="00CA07C0">
              <w:rPr>
                <w:rFonts w:ascii="Arial" w:eastAsia="Times New Roman" w:hAnsi="Arial" w:cs="Arial"/>
                <w:szCs w:val="24"/>
                <w:lang w:eastAsia="es-ES"/>
              </w:rPr>
              <w:t xml:space="preserve">Dar a conocer los criterios, estrategias, calendarios de las próximas actividades </w:t>
            </w:r>
            <w:r>
              <w:rPr>
                <w:rFonts w:ascii="Arial" w:eastAsia="Times New Roman" w:hAnsi="Arial" w:cs="Arial"/>
                <w:szCs w:val="24"/>
                <w:lang w:eastAsia="es-ES"/>
              </w:rPr>
              <w:t>de la DCCT.</w:t>
            </w:r>
          </w:p>
          <w:p w:rsidR="00D85ED6" w:rsidRPr="004B5116" w:rsidRDefault="00D85ED6" w:rsidP="004B5116">
            <w:pPr>
              <w:numPr>
                <w:ilvl w:val="0"/>
                <w:numId w:val="8"/>
              </w:numPr>
              <w:spacing w:after="0" w:line="240" w:lineRule="auto"/>
              <w:ind w:hanging="209"/>
              <w:jc w:val="both"/>
              <w:rPr>
                <w:rFonts w:ascii="Arial" w:eastAsia="Times New Roman" w:hAnsi="Arial" w:cs="Arial"/>
                <w:szCs w:val="24"/>
                <w:lang w:eastAsia="es-ES"/>
              </w:rPr>
            </w:pPr>
            <w:r>
              <w:rPr>
                <w:rFonts w:ascii="Arial" w:eastAsia="Times New Roman" w:hAnsi="Arial" w:cs="Arial"/>
                <w:szCs w:val="24"/>
                <w:lang w:eastAsia="es-ES"/>
              </w:rPr>
              <w:t xml:space="preserve">Informar el avance respecto a los </w:t>
            </w:r>
            <w:r w:rsidRPr="00CA07C0">
              <w:rPr>
                <w:rFonts w:ascii="Arial" w:eastAsia="Times New Roman" w:hAnsi="Arial" w:cs="Arial"/>
                <w:szCs w:val="24"/>
                <w:lang w:eastAsia="es-ES"/>
              </w:rPr>
              <w:t>Certificados y Constancias de Vigencia 100% Capacitados y del Reconocimiento al Desempeño Sobresaliente en Capacitación (</w:t>
            </w:r>
            <w:proofErr w:type="spellStart"/>
            <w:r w:rsidRPr="00CA07C0">
              <w:rPr>
                <w:rFonts w:ascii="Arial" w:eastAsia="Times New Roman" w:hAnsi="Arial" w:cs="Arial"/>
                <w:szCs w:val="24"/>
                <w:lang w:eastAsia="es-ES"/>
              </w:rPr>
              <w:t>ReDeS</w:t>
            </w:r>
            <w:proofErr w:type="spellEnd"/>
            <w:r w:rsidRPr="00CA07C0">
              <w:rPr>
                <w:rFonts w:ascii="Arial" w:eastAsia="Times New Roman" w:hAnsi="Arial" w:cs="Arial"/>
                <w:szCs w:val="24"/>
                <w:lang w:eastAsia="es-ES"/>
              </w:rPr>
              <w:t xml:space="preserve"> 201</w:t>
            </w:r>
            <w:r>
              <w:rPr>
                <w:rFonts w:ascii="Arial" w:eastAsia="Times New Roman" w:hAnsi="Arial" w:cs="Arial"/>
                <w:szCs w:val="24"/>
                <w:lang w:eastAsia="es-ES"/>
              </w:rPr>
              <w:t>5</w:t>
            </w:r>
            <w:r w:rsidRPr="00CA07C0">
              <w:rPr>
                <w:rFonts w:ascii="Arial" w:eastAsia="Times New Roman" w:hAnsi="Arial" w:cs="Arial"/>
                <w:szCs w:val="24"/>
                <w:lang w:eastAsia="es-ES"/>
              </w:rPr>
              <w:t xml:space="preserve">). </w:t>
            </w:r>
          </w:p>
          <w:p w:rsidR="005E7C8B" w:rsidRPr="00CA07C0" w:rsidRDefault="00D85ED6" w:rsidP="00D85ED6">
            <w:pPr>
              <w:numPr>
                <w:ilvl w:val="0"/>
                <w:numId w:val="8"/>
              </w:numPr>
              <w:spacing w:after="0" w:line="240" w:lineRule="auto"/>
              <w:ind w:hanging="209"/>
              <w:jc w:val="both"/>
              <w:rPr>
                <w:rFonts w:ascii="Arial" w:eastAsia="Times New Roman" w:hAnsi="Arial" w:cs="Arial"/>
                <w:szCs w:val="24"/>
                <w:lang w:eastAsia="es-ES"/>
              </w:rPr>
            </w:pPr>
            <w:r w:rsidRPr="00CA07C0">
              <w:rPr>
                <w:rFonts w:ascii="Arial" w:eastAsia="Times New Roman" w:hAnsi="Arial" w:cs="Arial"/>
                <w:szCs w:val="24"/>
                <w:lang w:eastAsia="es-ES"/>
              </w:rPr>
              <w:t>Dar seguimiento al cumplimiento de acuerdos de los Entes Obligados</w:t>
            </w:r>
          </w:p>
        </w:tc>
        <w:tc>
          <w:tcPr>
            <w:tcW w:w="1810" w:type="dxa"/>
            <w:shd w:val="clear" w:color="auto" w:fill="auto"/>
            <w:vAlign w:val="center"/>
          </w:tcPr>
          <w:p w:rsidR="005E7C8B" w:rsidRDefault="00D85ED6" w:rsidP="008344F3">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t>15 de octubre de 2015</w:t>
            </w:r>
          </w:p>
        </w:tc>
      </w:tr>
      <w:tr w:rsidR="00D85ED6" w:rsidRPr="00994053" w:rsidTr="004B5116">
        <w:trPr>
          <w:trHeight w:val="540"/>
          <w:jc w:val="center"/>
        </w:trPr>
        <w:tc>
          <w:tcPr>
            <w:tcW w:w="1705" w:type="dxa"/>
            <w:shd w:val="clear" w:color="auto" w:fill="auto"/>
            <w:vAlign w:val="center"/>
          </w:tcPr>
          <w:p w:rsidR="00D85ED6" w:rsidRDefault="00D85ED6" w:rsidP="00065B73">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t>118</w:t>
            </w:r>
          </w:p>
          <w:p w:rsidR="00D85ED6" w:rsidRDefault="00D85ED6" w:rsidP="00065B73">
            <w:pPr>
              <w:spacing w:after="0" w:line="240" w:lineRule="auto"/>
              <w:rPr>
                <w:rFonts w:ascii="Arial" w:eastAsia="Times New Roman" w:hAnsi="Arial" w:cs="Arial"/>
                <w:szCs w:val="24"/>
                <w:lang w:eastAsia="es-ES"/>
              </w:rPr>
            </w:pPr>
          </w:p>
        </w:tc>
        <w:tc>
          <w:tcPr>
            <w:tcW w:w="4102" w:type="dxa"/>
            <w:shd w:val="clear" w:color="auto" w:fill="auto"/>
            <w:vAlign w:val="center"/>
          </w:tcPr>
          <w:p w:rsidR="00D85ED6" w:rsidRPr="004B5116" w:rsidRDefault="00D85ED6" w:rsidP="004B5116">
            <w:pPr>
              <w:spacing w:after="0" w:line="240" w:lineRule="auto"/>
              <w:rPr>
                <w:rFonts w:ascii="Arial" w:eastAsia="Times New Roman" w:hAnsi="Arial" w:cs="Arial"/>
                <w:szCs w:val="24"/>
                <w:lang w:eastAsia="es-ES"/>
              </w:rPr>
            </w:pPr>
            <w:r w:rsidRPr="004B5116">
              <w:rPr>
                <w:rFonts w:ascii="Arial" w:eastAsia="Times New Roman" w:hAnsi="Arial" w:cs="Arial"/>
                <w:szCs w:val="24"/>
                <w:lang w:eastAsia="es-ES"/>
              </w:rPr>
              <w:t xml:space="preserve">Segunda reunión para: </w:t>
            </w:r>
          </w:p>
          <w:p w:rsidR="00D85ED6" w:rsidRPr="00CA07C0" w:rsidRDefault="00D85ED6" w:rsidP="004138A9">
            <w:pPr>
              <w:numPr>
                <w:ilvl w:val="0"/>
                <w:numId w:val="16"/>
              </w:numPr>
              <w:spacing w:after="0" w:line="240" w:lineRule="auto"/>
              <w:ind w:left="245" w:hanging="245"/>
              <w:rPr>
                <w:rFonts w:ascii="Arial" w:eastAsia="Times New Roman" w:hAnsi="Arial" w:cs="Arial"/>
                <w:szCs w:val="24"/>
                <w:lang w:eastAsia="es-ES"/>
              </w:rPr>
            </w:pPr>
            <w:r>
              <w:rPr>
                <w:rFonts w:ascii="Arial" w:eastAsia="Times New Roman" w:hAnsi="Arial" w:cs="Arial"/>
                <w:szCs w:val="24"/>
                <w:lang w:eastAsia="es-ES"/>
              </w:rPr>
              <w:t>Plática “</w:t>
            </w:r>
            <w:r w:rsidRPr="00CA07C0">
              <w:rPr>
                <w:rFonts w:ascii="Arial" w:eastAsia="Times New Roman" w:hAnsi="Arial" w:cs="Arial"/>
                <w:szCs w:val="24"/>
                <w:lang w:eastAsia="es-ES"/>
              </w:rPr>
              <w:t>Argumentación Jurídica</w:t>
            </w:r>
            <w:r>
              <w:rPr>
                <w:rFonts w:ascii="Arial" w:eastAsia="Times New Roman" w:hAnsi="Arial" w:cs="Arial"/>
                <w:szCs w:val="24"/>
                <w:lang w:eastAsia="es-ES"/>
              </w:rPr>
              <w:t>”</w:t>
            </w:r>
            <w:r w:rsidRPr="00CA07C0">
              <w:rPr>
                <w:rFonts w:ascii="Arial" w:eastAsia="Times New Roman" w:hAnsi="Arial" w:cs="Arial"/>
                <w:szCs w:val="24"/>
                <w:lang w:eastAsia="es-ES"/>
              </w:rPr>
              <w:t xml:space="preserve"> </w:t>
            </w:r>
            <w:r>
              <w:rPr>
                <w:rFonts w:ascii="Arial" w:eastAsia="Times New Roman" w:hAnsi="Arial" w:cs="Arial"/>
                <w:szCs w:val="24"/>
                <w:lang w:eastAsia="es-ES"/>
              </w:rPr>
              <w:t xml:space="preserve">impartida por </w:t>
            </w:r>
            <w:r w:rsidRPr="00CA07C0">
              <w:rPr>
                <w:rFonts w:ascii="Arial" w:eastAsia="Times New Roman" w:hAnsi="Arial" w:cs="Arial"/>
                <w:szCs w:val="24"/>
                <w:lang w:eastAsia="es-ES"/>
              </w:rPr>
              <w:t>del Magistrado Marco Antonio Rodríguez Barajas</w:t>
            </w:r>
          </w:p>
          <w:p w:rsidR="00D85ED6" w:rsidRPr="00CA07C0" w:rsidRDefault="00D85ED6" w:rsidP="004138A9">
            <w:pPr>
              <w:numPr>
                <w:ilvl w:val="0"/>
                <w:numId w:val="16"/>
              </w:numPr>
              <w:spacing w:after="0" w:line="240" w:lineRule="auto"/>
              <w:ind w:left="245" w:hanging="245"/>
              <w:rPr>
                <w:rFonts w:ascii="Arial" w:eastAsia="Times New Roman" w:hAnsi="Arial" w:cs="Arial"/>
                <w:szCs w:val="24"/>
                <w:lang w:eastAsia="es-ES"/>
              </w:rPr>
            </w:pPr>
            <w:r w:rsidRPr="00CA07C0">
              <w:rPr>
                <w:rFonts w:ascii="Arial" w:eastAsia="Times New Roman" w:hAnsi="Arial" w:cs="Arial"/>
                <w:szCs w:val="24"/>
                <w:lang w:eastAsia="es-ES"/>
              </w:rPr>
              <w:t>P</w:t>
            </w:r>
            <w:r>
              <w:rPr>
                <w:rFonts w:ascii="Arial" w:eastAsia="Times New Roman" w:hAnsi="Arial" w:cs="Arial"/>
                <w:szCs w:val="24"/>
                <w:lang w:eastAsia="es-ES"/>
              </w:rPr>
              <w:t>resentación del p</w:t>
            </w:r>
            <w:r w:rsidRPr="00CA07C0">
              <w:rPr>
                <w:rFonts w:ascii="Arial" w:eastAsia="Times New Roman" w:hAnsi="Arial" w:cs="Arial"/>
                <w:szCs w:val="24"/>
                <w:lang w:eastAsia="es-ES"/>
              </w:rPr>
              <w:t>rograma</w:t>
            </w:r>
            <w:r>
              <w:rPr>
                <w:rFonts w:ascii="Arial" w:eastAsia="Times New Roman" w:hAnsi="Arial" w:cs="Arial"/>
                <w:szCs w:val="24"/>
                <w:lang w:eastAsia="es-ES"/>
              </w:rPr>
              <w:t xml:space="preserve"> de Capacitación:</w:t>
            </w:r>
          </w:p>
          <w:p w:rsidR="00D85ED6" w:rsidRPr="00CA07C0" w:rsidRDefault="00D85ED6" w:rsidP="004138A9">
            <w:pPr>
              <w:numPr>
                <w:ilvl w:val="0"/>
                <w:numId w:val="16"/>
              </w:numPr>
              <w:spacing w:after="0" w:line="240" w:lineRule="auto"/>
              <w:ind w:left="245" w:hanging="245"/>
              <w:rPr>
                <w:rFonts w:ascii="Arial" w:eastAsia="Times New Roman" w:hAnsi="Arial" w:cs="Arial"/>
                <w:szCs w:val="24"/>
                <w:lang w:eastAsia="es-ES"/>
              </w:rPr>
            </w:pPr>
            <w:r w:rsidRPr="00CA07C0">
              <w:rPr>
                <w:rFonts w:ascii="Arial" w:eastAsia="Times New Roman" w:hAnsi="Arial" w:cs="Arial"/>
                <w:szCs w:val="24"/>
                <w:lang w:eastAsia="es-ES"/>
              </w:rPr>
              <w:t>Cursos presenciales</w:t>
            </w:r>
          </w:p>
          <w:p w:rsidR="00D85ED6" w:rsidRPr="00CA07C0" w:rsidRDefault="00D85ED6" w:rsidP="004138A9">
            <w:pPr>
              <w:numPr>
                <w:ilvl w:val="0"/>
                <w:numId w:val="16"/>
              </w:numPr>
              <w:spacing w:after="0" w:line="240" w:lineRule="auto"/>
              <w:ind w:left="245" w:hanging="245"/>
              <w:rPr>
                <w:rFonts w:ascii="Arial" w:eastAsia="Times New Roman" w:hAnsi="Arial" w:cs="Arial"/>
                <w:szCs w:val="24"/>
                <w:lang w:eastAsia="es-ES"/>
              </w:rPr>
            </w:pPr>
            <w:r w:rsidRPr="00CA07C0">
              <w:rPr>
                <w:rFonts w:ascii="Arial" w:eastAsia="Times New Roman" w:hAnsi="Arial" w:cs="Arial"/>
                <w:szCs w:val="24"/>
                <w:lang w:eastAsia="es-ES"/>
              </w:rPr>
              <w:t xml:space="preserve">Diplomados Presenciales y a distancia. </w:t>
            </w:r>
          </w:p>
          <w:p w:rsidR="00D85ED6" w:rsidRPr="00CA07C0" w:rsidRDefault="00D85ED6" w:rsidP="004138A9">
            <w:pPr>
              <w:numPr>
                <w:ilvl w:val="0"/>
                <w:numId w:val="16"/>
              </w:numPr>
              <w:spacing w:after="0" w:line="240" w:lineRule="auto"/>
              <w:ind w:left="245" w:hanging="245"/>
              <w:rPr>
                <w:rFonts w:ascii="Arial" w:eastAsia="Times New Roman" w:hAnsi="Arial" w:cs="Arial"/>
                <w:szCs w:val="24"/>
                <w:lang w:eastAsia="es-ES"/>
              </w:rPr>
            </w:pPr>
            <w:r w:rsidRPr="00CA07C0">
              <w:rPr>
                <w:rFonts w:ascii="Arial" w:eastAsia="Times New Roman" w:hAnsi="Arial" w:cs="Arial"/>
                <w:szCs w:val="24"/>
                <w:lang w:eastAsia="es-ES"/>
              </w:rPr>
              <w:t>Cursos Formación de Instructores (FORI)</w:t>
            </w:r>
          </w:p>
          <w:p w:rsidR="00D85ED6" w:rsidRPr="00CA07C0" w:rsidRDefault="00D85ED6" w:rsidP="004138A9">
            <w:pPr>
              <w:numPr>
                <w:ilvl w:val="0"/>
                <w:numId w:val="16"/>
              </w:numPr>
              <w:spacing w:after="0" w:line="240" w:lineRule="auto"/>
              <w:ind w:left="245" w:hanging="245"/>
              <w:rPr>
                <w:rFonts w:ascii="Arial" w:eastAsia="Times New Roman" w:hAnsi="Arial" w:cs="Arial"/>
                <w:szCs w:val="24"/>
                <w:lang w:eastAsia="es-ES"/>
              </w:rPr>
            </w:pPr>
            <w:r w:rsidRPr="00CA07C0">
              <w:rPr>
                <w:rFonts w:ascii="Arial" w:eastAsia="Times New Roman" w:hAnsi="Arial" w:cs="Arial"/>
                <w:szCs w:val="24"/>
                <w:lang w:eastAsia="es-ES"/>
              </w:rPr>
              <w:t>Presentación del avance de las solicitudes para las Constancias de Vigencia y Certificados 100% Capacitados.</w:t>
            </w:r>
          </w:p>
          <w:p w:rsidR="00D85ED6" w:rsidRPr="00CA07C0" w:rsidRDefault="00D85ED6" w:rsidP="004138A9">
            <w:pPr>
              <w:numPr>
                <w:ilvl w:val="0"/>
                <w:numId w:val="16"/>
              </w:numPr>
              <w:spacing w:after="0" w:line="240" w:lineRule="auto"/>
              <w:ind w:left="245" w:hanging="245"/>
              <w:rPr>
                <w:rFonts w:ascii="Arial" w:eastAsia="Times New Roman" w:hAnsi="Arial" w:cs="Arial"/>
                <w:szCs w:val="24"/>
                <w:lang w:eastAsia="es-ES"/>
              </w:rPr>
            </w:pPr>
            <w:r w:rsidRPr="00CA07C0">
              <w:rPr>
                <w:rFonts w:ascii="Arial" w:eastAsia="Times New Roman" w:hAnsi="Arial" w:cs="Arial"/>
                <w:szCs w:val="24"/>
                <w:lang w:eastAsia="es-ES"/>
              </w:rPr>
              <w:t xml:space="preserve">Requisitos y avance del Reconocimiento al Desempeño </w:t>
            </w:r>
            <w:r w:rsidRPr="00CA07C0">
              <w:rPr>
                <w:rFonts w:ascii="Arial" w:eastAsia="Times New Roman" w:hAnsi="Arial" w:cs="Arial"/>
                <w:szCs w:val="24"/>
                <w:lang w:eastAsia="es-ES"/>
              </w:rPr>
              <w:lastRenderedPageBreak/>
              <w:t>Sobresaliente en Capacitación (</w:t>
            </w:r>
            <w:proofErr w:type="spellStart"/>
            <w:r w:rsidRPr="00CA07C0">
              <w:rPr>
                <w:rFonts w:ascii="Arial" w:eastAsia="Times New Roman" w:hAnsi="Arial" w:cs="Arial"/>
                <w:szCs w:val="24"/>
                <w:lang w:eastAsia="es-ES"/>
              </w:rPr>
              <w:t>ReDeS</w:t>
            </w:r>
            <w:proofErr w:type="spellEnd"/>
            <w:r w:rsidRPr="00CA07C0">
              <w:rPr>
                <w:rFonts w:ascii="Arial" w:eastAsia="Times New Roman" w:hAnsi="Arial" w:cs="Arial"/>
                <w:szCs w:val="24"/>
                <w:lang w:eastAsia="es-ES"/>
              </w:rPr>
              <w:t xml:space="preserve"> 2014).</w:t>
            </w:r>
          </w:p>
          <w:p w:rsidR="00D85ED6" w:rsidRDefault="00D85ED6" w:rsidP="004138A9">
            <w:pPr>
              <w:numPr>
                <w:ilvl w:val="0"/>
                <w:numId w:val="16"/>
              </w:numPr>
              <w:spacing w:after="0" w:line="240" w:lineRule="auto"/>
              <w:ind w:left="245" w:hanging="245"/>
              <w:rPr>
                <w:rFonts w:ascii="Arial" w:eastAsia="Times New Roman" w:hAnsi="Arial" w:cs="Arial"/>
                <w:szCs w:val="24"/>
                <w:lang w:eastAsia="es-ES"/>
              </w:rPr>
            </w:pPr>
            <w:r w:rsidRPr="00CA07C0">
              <w:rPr>
                <w:rFonts w:ascii="Arial" w:eastAsia="Times New Roman" w:hAnsi="Arial" w:cs="Arial"/>
                <w:szCs w:val="24"/>
                <w:lang w:eastAsia="es-ES"/>
              </w:rPr>
              <w:t>Actividad grupal ¿Sabías qué? (acordada por mayoría</w:t>
            </w:r>
            <w:r>
              <w:rPr>
                <w:rFonts w:ascii="Arial" w:eastAsia="Times New Roman" w:hAnsi="Arial" w:cs="Arial"/>
                <w:szCs w:val="24"/>
                <w:lang w:eastAsia="es-ES"/>
              </w:rPr>
              <w:t xml:space="preserve"> de votos de la RETAIP anterior).</w:t>
            </w:r>
          </w:p>
          <w:p w:rsidR="00D85ED6" w:rsidRPr="008344F3" w:rsidRDefault="00D85ED6" w:rsidP="004138A9">
            <w:pPr>
              <w:numPr>
                <w:ilvl w:val="0"/>
                <w:numId w:val="16"/>
              </w:numPr>
              <w:spacing w:after="0" w:line="240" w:lineRule="auto"/>
              <w:ind w:left="245" w:hanging="245"/>
              <w:rPr>
                <w:rFonts w:ascii="Arial" w:eastAsia="Times New Roman" w:hAnsi="Arial" w:cs="Arial"/>
                <w:szCs w:val="24"/>
                <w:lang w:val="es-MX" w:eastAsia="es-ES"/>
              </w:rPr>
            </w:pPr>
            <w:r>
              <w:rPr>
                <w:rFonts w:ascii="Arial" w:eastAsia="Times New Roman" w:hAnsi="Arial" w:cs="Arial"/>
                <w:szCs w:val="24"/>
                <w:lang w:val="es-MX" w:eastAsia="es-ES"/>
              </w:rPr>
              <w:t>Acuerdos</w:t>
            </w:r>
          </w:p>
        </w:tc>
        <w:tc>
          <w:tcPr>
            <w:tcW w:w="3787" w:type="dxa"/>
            <w:shd w:val="clear" w:color="auto" w:fill="auto"/>
            <w:vAlign w:val="center"/>
          </w:tcPr>
          <w:p w:rsidR="00D85ED6" w:rsidRPr="004B5116" w:rsidRDefault="00D85ED6" w:rsidP="004B5116">
            <w:pPr>
              <w:numPr>
                <w:ilvl w:val="0"/>
                <w:numId w:val="8"/>
              </w:numPr>
              <w:spacing w:after="0" w:line="240" w:lineRule="auto"/>
              <w:ind w:hanging="209"/>
              <w:jc w:val="both"/>
              <w:rPr>
                <w:rFonts w:ascii="Arial" w:eastAsia="Times New Roman" w:hAnsi="Arial" w:cs="Arial"/>
                <w:szCs w:val="24"/>
                <w:lang w:eastAsia="es-ES"/>
              </w:rPr>
            </w:pPr>
            <w:r w:rsidRPr="00CA07C0">
              <w:rPr>
                <w:rFonts w:ascii="Arial" w:eastAsia="Times New Roman" w:hAnsi="Arial" w:cs="Arial"/>
                <w:szCs w:val="24"/>
                <w:lang w:eastAsia="es-ES"/>
              </w:rPr>
              <w:lastRenderedPageBreak/>
              <w:t xml:space="preserve">Dar a conocer los criterios, estrategias, calendarios de las próximas actividades </w:t>
            </w:r>
            <w:r>
              <w:rPr>
                <w:rFonts w:ascii="Arial" w:eastAsia="Times New Roman" w:hAnsi="Arial" w:cs="Arial"/>
                <w:szCs w:val="24"/>
                <w:lang w:eastAsia="es-ES"/>
              </w:rPr>
              <w:t>de la DCCT.</w:t>
            </w:r>
          </w:p>
          <w:p w:rsidR="00D85ED6" w:rsidRPr="004B5116" w:rsidRDefault="00D85ED6" w:rsidP="004B5116">
            <w:pPr>
              <w:numPr>
                <w:ilvl w:val="0"/>
                <w:numId w:val="8"/>
              </w:numPr>
              <w:spacing w:after="0" w:line="240" w:lineRule="auto"/>
              <w:ind w:hanging="209"/>
              <w:jc w:val="both"/>
              <w:rPr>
                <w:rFonts w:ascii="Arial" w:eastAsia="Times New Roman" w:hAnsi="Arial" w:cs="Arial"/>
                <w:szCs w:val="24"/>
                <w:lang w:eastAsia="es-ES"/>
              </w:rPr>
            </w:pPr>
            <w:r>
              <w:rPr>
                <w:rFonts w:ascii="Arial" w:eastAsia="Times New Roman" w:hAnsi="Arial" w:cs="Arial"/>
                <w:szCs w:val="24"/>
                <w:lang w:eastAsia="es-ES"/>
              </w:rPr>
              <w:t xml:space="preserve">Informar el avance respecto a los </w:t>
            </w:r>
            <w:r w:rsidRPr="00CA07C0">
              <w:rPr>
                <w:rFonts w:ascii="Arial" w:eastAsia="Times New Roman" w:hAnsi="Arial" w:cs="Arial"/>
                <w:szCs w:val="24"/>
                <w:lang w:eastAsia="es-ES"/>
              </w:rPr>
              <w:t>Certificados y Constancias de Vigencia 100% Capacitados y del Reconocimiento al Desempeño Sobresaliente en Capacitación (</w:t>
            </w:r>
            <w:proofErr w:type="spellStart"/>
            <w:r w:rsidRPr="00CA07C0">
              <w:rPr>
                <w:rFonts w:ascii="Arial" w:eastAsia="Times New Roman" w:hAnsi="Arial" w:cs="Arial"/>
                <w:szCs w:val="24"/>
                <w:lang w:eastAsia="es-ES"/>
              </w:rPr>
              <w:t>ReDeS</w:t>
            </w:r>
            <w:proofErr w:type="spellEnd"/>
            <w:r w:rsidRPr="00CA07C0">
              <w:rPr>
                <w:rFonts w:ascii="Arial" w:eastAsia="Times New Roman" w:hAnsi="Arial" w:cs="Arial"/>
                <w:szCs w:val="24"/>
                <w:lang w:eastAsia="es-ES"/>
              </w:rPr>
              <w:t xml:space="preserve"> 201</w:t>
            </w:r>
            <w:r>
              <w:rPr>
                <w:rFonts w:ascii="Arial" w:eastAsia="Times New Roman" w:hAnsi="Arial" w:cs="Arial"/>
                <w:szCs w:val="24"/>
                <w:lang w:eastAsia="es-ES"/>
              </w:rPr>
              <w:t>5</w:t>
            </w:r>
            <w:r w:rsidRPr="00CA07C0">
              <w:rPr>
                <w:rFonts w:ascii="Arial" w:eastAsia="Times New Roman" w:hAnsi="Arial" w:cs="Arial"/>
                <w:szCs w:val="24"/>
                <w:lang w:eastAsia="es-ES"/>
              </w:rPr>
              <w:t xml:space="preserve">). </w:t>
            </w:r>
          </w:p>
          <w:p w:rsidR="00D85ED6" w:rsidRDefault="00D85ED6" w:rsidP="00065B73">
            <w:pPr>
              <w:numPr>
                <w:ilvl w:val="0"/>
                <w:numId w:val="8"/>
              </w:numPr>
              <w:spacing w:after="0" w:line="240" w:lineRule="auto"/>
              <w:ind w:hanging="209"/>
              <w:jc w:val="both"/>
              <w:rPr>
                <w:rFonts w:ascii="Arial" w:eastAsia="Times New Roman" w:hAnsi="Arial" w:cs="Arial"/>
                <w:szCs w:val="24"/>
                <w:lang w:eastAsia="es-ES"/>
              </w:rPr>
            </w:pPr>
            <w:r w:rsidRPr="00CA07C0">
              <w:rPr>
                <w:rFonts w:ascii="Arial" w:eastAsia="Times New Roman" w:hAnsi="Arial" w:cs="Arial"/>
                <w:szCs w:val="24"/>
                <w:lang w:eastAsia="es-ES"/>
              </w:rPr>
              <w:t>Dar seguimiento al cumplimiento de acuerdos de los Entes Obligados.</w:t>
            </w:r>
          </w:p>
        </w:tc>
        <w:tc>
          <w:tcPr>
            <w:tcW w:w="1810" w:type="dxa"/>
            <w:shd w:val="clear" w:color="auto" w:fill="auto"/>
            <w:vAlign w:val="center"/>
          </w:tcPr>
          <w:p w:rsidR="00D85ED6" w:rsidRDefault="00D85ED6" w:rsidP="00065B73">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t>18 de agosto de 2015</w:t>
            </w:r>
          </w:p>
          <w:p w:rsidR="00D85ED6" w:rsidRDefault="00D85ED6" w:rsidP="00065B73">
            <w:pPr>
              <w:spacing w:after="0" w:line="240" w:lineRule="auto"/>
              <w:jc w:val="center"/>
              <w:rPr>
                <w:rFonts w:ascii="Arial" w:eastAsia="Times New Roman" w:hAnsi="Arial" w:cs="Arial"/>
                <w:szCs w:val="24"/>
                <w:lang w:eastAsia="es-ES"/>
              </w:rPr>
            </w:pPr>
          </w:p>
        </w:tc>
      </w:tr>
      <w:tr w:rsidR="00D85ED6" w:rsidRPr="00994053" w:rsidTr="004B5116">
        <w:trPr>
          <w:trHeight w:val="540"/>
          <w:jc w:val="center"/>
        </w:trPr>
        <w:tc>
          <w:tcPr>
            <w:tcW w:w="1705" w:type="dxa"/>
            <w:shd w:val="clear" w:color="auto" w:fill="auto"/>
            <w:vAlign w:val="center"/>
          </w:tcPr>
          <w:p w:rsidR="00D85ED6" w:rsidRDefault="00D85ED6" w:rsidP="00065B73">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lastRenderedPageBreak/>
              <w:t>128</w:t>
            </w:r>
          </w:p>
          <w:p w:rsidR="00D85ED6" w:rsidRDefault="00D85ED6" w:rsidP="00065B73">
            <w:pPr>
              <w:spacing w:after="0" w:line="240" w:lineRule="auto"/>
              <w:rPr>
                <w:rFonts w:ascii="Arial" w:eastAsia="Times New Roman" w:hAnsi="Arial" w:cs="Arial"/>
                <w:szCs w:val="24"/>
                <w:lang w:eastAsia="es-ES"/>
              </w:rPr>
            </w:pPr>
          </w:p>
        </w:tc>
        <w:tc>
          <w:tcPr>
            <w:tcW w:w="4102" w:type="dxa"/>
            <w:shd w:val="clear" w:color="auto" w:fill="auto"/>
            <w:vAlign w:val="center"/>
          </w:tcPr>
          <w:p w:rsidR="00D85ED6" w:rsidRPr="004138A9" w:rsidRDefault="00D85ED6" w:rsidP="004138A9">
            <w:pPr>
              <w:spacing w:after="0" w:line="240" w:lineRule="auto"/>
              <w:rPr>
                <w:rFonts w:ascii="Arial" w:eastAsia="Times New Roman" w:hAnsi="Arial" w:cs="Arial"/>
                <w:szCs w:val="24"/>
                <w:lang w:eastAsia="es-ES"/>
              </w:rPr>
            </w:pPr>
            <w:r w:rsidRPr="004138A9">
              <w:rPr>
                <w:rFonts w:ascii="Arial" w:eastAsia="Times New Roman" w:hAnsi="Arial" w:cs="Arial"/>
                <w:szCs w:val="24"/>
                <w:lang w:eastAsia="es-ES"/>
              </w:rPr>
              <w:t xml:space="preserve">Primera reunión para: </w:t>
            </w:r>
          </w:p>
          <w:p w:rsidR="00D85ED6" w:rsidRDefault="00D85ED6" w:rsidP="004138A9">
            <w:pPr>
              <w:numPr>
                <w:ilvl w:val="0"/>
                <w:numId w:val="16"/>
              </w:numPr>
              <w:spacing w:after="0" w:line="240" w:lineRule="auto"/>
              <w:ind w:left="245" w:hanging="245"/>
              <w:rPr>
                <w:rFonts w:ascii="Arial" w:eastAsia="Times New Roman" w:hAnsi="Arial" w:cs="Arial"/>
                <w:szCs w:val="24"/>
                <w:lang w:eastAsia="es-ES"/>
              </w:rPr>
            </w:pPr>
            <w:r>
              <w:rPr>
                <w:rFonts w:ascii="Arial" w:eastAsia="Times New Roman" w:hAnsi="Arial" w:cs="Arial"/>
                <w:szCs w:val="24"/>
                <w:lang w:eastAsia="es-ES"/>
              </w:rPr>
              <w:t xml:space="preserve">Programas de Capacitación </w:t>
            </w:r>
          </w:p>
          <w:p w:rsidR="00D85ED6" w:rsidRDefault="00D85ED6" w:rsidP="004138A9">
            <w:pPr>
              <w:numPr>
                <w:ilvl w:val="0"/>
                <w:numId w:val="16"/>
              </w:numPr>
              <w:spacing w:after="0" w:line="240" w:lineRule="auto"/>
              <w:ind w:left="245" w:hanging="245"/>
              <w:rPr>
                <w:rFonts w:ascii="Arial" w:eastAsia="Times New Roman" w:hAnsi="Arial" w:cs="Arial"/>
                <w:szCs w:val="24"/>
                <w:lang w:eastAsia="es-ES"/>
              </w:rPr>
            </w:pPr>
            <w:r>
              <w:rPr>
                <w:rFonts w:ascii="Arial" w:eastAsia="Times New Roman" w:hAnsi="Arial" w:cs="Arial"/>
                <w:szCs w:val="24"/>
                <w:lang w:eastAsia="es-ES"/>
              </w:rPr>
              <w:t>Cursos presenciales</w:t>
            </w:r>
          </w:p>
          <w:p w:rsidR="00D85ED6" w:rsidRPr="008344F3" w:rsidRDefault="00D85ED6" w:rsidP="004138A9">
            <w:pPr>
              <w:numPr>
                <w:ilvl w:val="0"/>
                <w:numId w:val="16"/>
              </w:numPr>
              <w:spacing w:after="0" w:line="240" w:lineRule="auto"/>
              <w:ind w:left="245" w:hanging="245"/>
              <w:rPr>
                <w:rFonts w:ascii="Arial" w:eastAsia="Times New Roman" w:hAnsi="Arial" w:cs="Arial"/>
                <w:szCs w:val="24"/>
                <w:lang w:eastAsia="es-ES"/>
              </w:rPr>
            </w:pPr>
            <w:r>
              <w:rPr>
                <w:rFonts w:ascii="Arial" w:eastAsia="Times New Roman" w:hAnsi="Arial" w:cs="Arial"/>
                <w:szCs w:val="24"/>
                <w:lang w:eastAsia="es-ES"/>
              </w:rPr>
              <w:t xml:space="preserve">Diplomados </w:t>
            </w:r>
            <w:r w:rsidRPr="008344F3">
              <w:rPr>
                <w:rFonts w:ascii="Arial" w:eastAsia="Times New Roman" w:hAnsi="Arial" w:cs="Arial"/>
                <w:szCs w:val="24"/>
                <w:lang w:eastAsia="es-ES"/>
              </w:rPr>
              <w:t xml:space="preserve">Presenciales y a distancia. </w:t>
            </w:r>
          </w:p>
          <w:p w:rsidR="00D85ED6" w:rsidRDefault="00D85ED6" w:rsidP="004138A9">
            <w:pPr>
              <w:numPr>
                <w:ilvl w:val="0"/>
                <w:numId w:val="16"/>
              </w:numPr>
              <w:spacing w:after="0" w:line="240" w:lineRule="auto"/>
              <w:ind w:left="245" w:hanging="245"/>
              <w:rPr>
                <w:rFonts w:ascii="Arial" w:eastAsia="Times New Roman" w:hAnsi="Arial" w:cs="Arial"/>
                <w:szCs w:val="24"/>
                <w:lang w:eastAsia="es-ES"/>
              </w:rPr>
            </w:pPr>
            <w:r>
              <w:rPr>
                <w:rFonts w:ascii="Arial" w:eastAsia="Times New Roman" w:hAnsi="Arial" w:cs="Arial"/>
                <w:szCs w:val="24"/>
                <w:lang w:eastAsia="es-ES"/>
              </w:rPr>
              <w:t>Cursos Formación de Instructores (FORI)</w:t>
            </w:r>
          </w:p>
          <w:p w:rsidR="00D85ED6" w:rsidRDefault="00D85ED6" w:rsidP="004138A9">
            <w:pPr>
              <w:numPr>
                <w:ilvl w:val="0"/>
                <w:numId w:val="16"/>
              </w:numPr>
              <w:spacing w:after="0" w:line="240" w:lineRule="auto"/>
              <w:ind w:left="245" w:hanging="245"/>
              <w:rPr>
                <w:rFonts w:ascii="Arial" w:eastAsia="Times New Roman" w:hAnsi="Arial" w:cs="Arial"/>
                <w:szCs w:val="24"/>
                <w:lang w:eastAsia="es-ES"/>
              </w:rPr>
            </w:pPr>
            <w:r>
              <w:rPr>
                <w:rFonts w:ascii="Arial" w:eastAsia="Times New Roman" w:hAnsi="Arial" w:cs="Arial"/>
                <w:szCs w:val="24"/>
                <w:lang w:eastAsia="es-ES"/>
              </w:rPr>
              <w:t xml:space="preserve">Modalidad a Distancia. </w:t>
            </w:r>
          </w:p>
          <w:p w:rsidR="00D85ED6" w:rsidRDefault="00D85ED6" w:rsidP="004138A9">
            <w:pPr>
              <w:numPr>
                <w:ilvl w:val="0"/>
                <w:numId w:val="16"/>
              </w:numPr>
              <w:spacing w:after="0" w:line="240" w:lineRule="auto"/>
              <w:ind w:left="245" w:hanging="245"/>
              <w:rPr>
                <w:rFonts w:ascii="Arial" w:eastAsia="Times New Roman" w:hAnsi="Arial" w:cs="Arial"/>
                <w:szCs w:val="24"/>
                <w:lang w:eastAsia="es-ES"/>
              </w:rPr>
            </w:pPr>
            <w:r>
              <w:rPr>
                <w:rFonts w:ascii="Arial" w:eastAsia="Times New Roman" w:hAnsi="Arial" w:cs="Arial"/>
                <w:szCs w:val="24"/>
                <w:lang w:eastAsia="es-ES"/>
              </w:rPr>
              <w:t xml:space="preserve">Certificados y Constancias de Vigencia 100% Capacitados. </w:t>
            </w:r>
          </w:p>
          <w:p w:rsidR="00D85ED6" w:rsidRDefault="00D85ED6" w:rsidP="004138A9">
            <w:pPr>
              <w:numPr>
                <w:ilvl w:val="0"/>
                <w:numId w:val="16"/>
              </w:numPr>
              <w:spacing w:after="0" w:line="240" w:lineRule="auto"/>
              <w:ind w:left="245" w:hanging="245"/>
              <w:rPr>
                <w:rFonts w:ascii="Arial" w:eastAsia="Times New Roman" w:hAnsi="Arial" w:cs="Arial"/>
                <w:szCs w:val="24"/>
                <w:lang w:eastAsia="es-ES"/>
              </w:rPr>
            </w:pPr>
            <w:r w:rsidRPr="008344F3">
              <w:rPr>
                <w:rFonts w:ascii="Arial" w:eastAsia="Times New Roman" w:hAnsi="Arial" w:cs="Arial"/>
                <w:szCs w:val="24"/>
                <w:lang w:eastAsia="es-ES"/>
              </w:rPr>
              <w:t>Reconocimiento al Desempeño Sobresaliente en Capacitación (</w:t>
            </w:r>
            <w:proofErr w:type="spellStart"/>
            <w:r w:rsidRPr="008344F3">
              <w:rPr>
                <w:rFonts w:ascii="Arial" w:eastAsia="Times New Roman" w:hAnsi="Arial" w:cs="Arial"/>
                <w:szCs w:val="24"/>
                <w:lang w:eastAsia="es-ES"/>
              </w:rPr>
              <w:t>ReDeS</w:t>
            </w:r>
            <w:proofErr w:type="spellEnd"/>
            <w:r>
              <w:rPr>
                <w:rFonts w:ascii="Arial" w:eastAsia="Times New Roman" w:hAnsi="Arial" w:cs="Arial"/>
                <w:szCs w:val="24"/>
                <w:lang w:eastAsia="es-ES"/>
              </w:rPr>
              <w:t xml:space="preserve"> 2014</w:t>
            </w:r>
            <w:r w:rsidRPr="008344F3">
              <w:rPr>
                <w:rFonts w:ascii="Arial" w:eastAsia="Times New Roman" w:hAnsi="Arial" w:cs="Arial"/>
                <w:szCs w:val="24"/>
                <w:lang w:eastAsia="es-ES"/>
              </w:rPr>
              <w:t>)</w:t>
            </w:r>
            <w:r>
              <w:rPr>
                <w:rFonts w:ascii="Arial" w:eastAsia="Times New Roman" w:hAnsi="Arial" w:cs="Arial"/>
                <w:szCs w:val="24"/>
                <w:lang w:eastAsia="es-ES"/>
              </w:rPr>
              <w:t>.</w:t>
            </w:r>
          </w:p>
          <w:p w:rsidR="00D85ED6" w:rsidRDefault="00D85ED6" w:rsidP="004138A9">
            <w:pPr>
              <w:numPr>
                <w:ilvl w:val="0"/>
                <w:numId w:val="16"/>
              </w:numPr>
              <w:spacing w:after="0" w:line="240" w:lineRule="auto"/>
              <w:ind w:left="245" w:hanging="245"/>
              <w:rPr>
                <w:rFonts w:ascii="Arial" w:eastAsia="Times New Roman" w:hAnsi="Arial" w:cs="Arial"/>
                <w:szCs w:val="24"/>
                <w:lang w:eastAsia="es-ES"/>
              </w:rPr>
            </w:pPr>
            <w:r w:rsidRPr="008344F3">
              <w:rPr>
                <w:rFonts w:ascii="Arial" w:eastAsia="Times New Roman" w:hAnsi="Arial" w:cs="Arial"/>
                <w:szCs w:val="24"/>
                <w:lang w:eastAsia="es-ES"/>
              </w:rPr>
              <w:t>Presentación del tríptico ganador 2014</w:t>
            </w:r>
          </w:p>
          <w:p w:rsidR="00D85ED6" w:rsidRPr="008344F3" w:rsidRDefault="00D85ED6" w:rsidP="004138A9">
            <w:pPr>
              <w:numPr>
                <w:ilvl w:val="0"/>
                <w:numId w:val="16"/>
              </w:numPr>
              <w:spacing w:after="0" w:line="240" w:lineRule="auto"/>
              <w:ind w:left="245" w:hanging="245"/>
              <w:rPr>
                <w:rFonts w:ascii="Arial" w:eastAsia="Times New Roman" w:hAnsi="Arial" w:cs="Arial"/>
                <w:szCs w:val="24"/>
                <w:lang w:val="es-MX" w:eastAsia="es-ES"/>
              </w:rPr>
            </w:pPr>
            <w:r w:rsidRPr="008344F3">
              <w:rPr>
                <w:rFonts w:ascii="Arial" w:eastAsia="Times New Roman" w:hAnsi="Arial" w:cs="Arial"/>
                <w:szCs w:val="24"/>
                <w:lang w:eastAsia="es-ES"/>
              </w:rPr>
              <w:t xml:space="preserve">Propuestas de trabajos de la RETAIP </w:t>
            </w:r>
          </w:p>
          <w:p w:rsidR="00D85ED6" w:rsidRPr="008344F3" w:rsidRDefault="00D85ED6" w:rsidP="004138A9">
            <w:pPr>
              <w:numPr>
                <w:ilvl w:val="0"/>
                <w:numId w:val="16"/>
              </w:numPr>
              <w:spacing w:after="0" w:line="240" w:lineRule="auto"/>
              <w:ind w:left="245" w:hanging="245"/>
              <w:rPr>
                <w:rFonts w:ascii="Arial" w:eastAsia="Times New Roman" w:hAnsi="Arial" w:cs="Arial"/>
                <w:szCs w:val="24"/>
                <w:lang w:val="es-MX" w:eastAsia="es-ES"/>
              </w:rPr>
            </w:pPr>
            <w:r>
              <w:rPr>
                <w:rFonts w:ascii="Arial" w:eastAsia="Times New Roman" w:hAnsi="Arial" w:cs="Arial"/>
                <w:szCs w:val="24"/>
                <w:lang w:val="es-MX" w:eastAsia="es-ES"/>
              </w:rPr>
              <w:t>Acuerdos</w:t>
            </w:r>
          </w:p>
        </w:tc>
        <w:tc>
          <w:tcPr>
            <w:tcW w:w="3787" w:type="dxa"/>
            <w:shd w:val="clear" w:color="auto" w:fill="auto"/>
            <w:vAlign w:val="center"/>
          </w:tcPr>
          <w:p w:rsidR="00D85ED6" w:rsidRPr="004B5116" w:rsidRDefault="00D85ED6" w:rsidP="004B5116">
            <w:pPr>
              <w:numPr>
                <w:ilvl w:val="0"/>
                <w:numId w:val="8"/>
              </w:numPr>
              <w:spacing w:after="0" w:line="240" w:lineRule="auto"/>
              <w:ind w:hanging="209"/>
              <w:jc w:val="both"/>
              <w:rPr>
                <w:rFonts w:ascii="Arial" w:eastAsia="Times New Roman" w:hAnsi="Arial" w:cs="Arial"/>
                <w:szCs w:val="24"/>
                <w:lang w:eastAsia="es-ES"/>
              </w:rPr>
            </w:pPr>
            <w:r>
              <w:rPr>
                <w:rFonts w:ascii="Arial" w:eastAsia="Times New Roman" w:hAnsi="Arial" w:cs="Arial"/>
                <w:szCs w:val="24"/>
                <w:lang w:eastAsia="es-ES"/>
              </w:rPr>
              <w:t xml:space="preserve">Dar a conocer los criterios, estrategias, calendarios de las próximas actividades del 2015 de la DCCT, asimismo, realizar la entrega de Constancias de Vigencia 100% Capacitados. </w:t>
            </w:r>
          </w:p>
          <w:p w:rsidR="00D85ED6" w:rsidRDefault="00D85ED6" w:rsidP="00065B73">
            <w:pPr>
              <w:numPr>
                <w:ilvl w:val="0"/>
                <w:numId w:val="8"/>
              </w:numPr>
              <w:spacing w:after="0" w:line="240" w:lineRule="auto"/>
              <w:ind w:hanging="209"/>
              <w:jc w:val="both"/>
              <w:rPr>
                <w:rFonts w:ascii="Arial" w:eastAsia="Times New Roman" w:hAnsi="Arial" w:cs="Arial"/>
                <w:szCs w:val="24"/>
                <w:lang w:eastAsia="es-ES"/>
              </w:rPr>
            </w:pPr>
            <w:r>
              <w:rPr>
                <w:rFonts w:ascii="Arial" w:eastAsia="Times New Roman" w:hAnsi="Arial" w:cs="Arial"/>
                <w:szCs w:val="24"/>
                <w:lang w:eastAsia="es-ES"/>
              </w:rPr>
              <w:t>Dar seguimiento al cumplimiento de acuerdos de los Entes Obligados.</w:t>
            </w:r>
          </w:p>
        </w:tc>
        <w:tc>
          <w:tcPr>
            <w:tcW w:w="1810" w:type="dxa"/>
            <w:shd w:val="clear" w:color="auto" w:fill="auto"/>
            <w:vAlign w:val="center"/>
          </w:tcPr>
          <w:p w:rsidR="00D85ED6" w:rsidRDefault="00D85ED6" w:rsidP="00065B73">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t>26 de marzo de 2015</w:t>
            </w:r>
          </w:p>
          <w:p w:rsidR="00D85ED6" w:rsidRDefault="00D85ED6" w:rsidP="00065B73">
            <w:pPr>
              <w:spacing w:after="0" w:line="240" w:lineRule="auto"/>
              <w:jc w:val="center"/>
              <w:rPr>
                <w:rFonts w:ascii="Arial" w:eastAsia="Times New Roman" w:hAnsi="Arial" w:cs="Arial"/>
                <w:szCs w:val="24"/>
                <w:lang w:eastAsia="es-ES"/>
              </w:rPr>
            </w:pPr>
          </w:p>
        </w:tc>
      </w:tr>
      <w:tr w:rsidR="00D85ED6" w:rsidRPr="00994053" w:rsidTr="004B5116">
        <w:trPr>
          <w:trHeight w:val="540"/>
          <w:jc w:val="center"/>
        </w:trPr>
        <w:tc>
          <w:tcPr>
            <w:tcW w:w="1705" w:type="dxa"/>
            <w:shd w:val="clear" w:color="auto" w:fill="auto"/>
            <w:vAlign w:val="center"/>
          </w:tcPr>
          <w:p w:rsidR="00D85ED6" w:rsidRDefault="00D85ED6" w:rsidP="00D85ED6">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t>122</w:t>
            </w:r>
          </w:p>
        </w:tc>
        <w:tc>
          <w:tcPr>
            <w:tcW w:w="4102" w:type="dxa"/>
            <w:shd w:val="clear" w:color="auto" w:fill="auto"/>
            <w:vAlign w:val="center"/>
          </w:tcPr>
          <w:p w:rsidR="00D85ED6" w:rsidRDefault="00D85ED6" w:rsidP="00D85ED6">
            <w:pPr>
              <w:spacing w:after="0" w:line="240" w:lineRule="auto"/>
              <w:rPr>
                <w:rFonts w:ascii="Arial" w:eastAsia="Times New Roman" w:hAnsi="Arial" w:cs="Arial"/>
                <w:szCs w:val="24"/>
                <w:lang w:eastAsia="es-ES"/>
              </w:rPr>
            </w:pPr>
            <w:r>
              <w:rPr>
                <w:rFonts w:ascii="Arial" w:eastAsia="Times New Roman" w:hAnsi="Arial" w:cs="Arial"/>
                <w:szCs w:val="24"/>
                <w:lang w:eastAsia="es-ES"/>
              </w:rPr>
              <w:t>Tercera reunión para:</w:t>
            </w:r>
          </w:p>
          <w:p w:rsidR="00D85ED6" w:rsidRDefault="00D85ED6" w:rsidP="00D85ED6">
            <w:pPr>
              <w:spacing w:after="0" w:line="240" w:lineRule="auto"/>
              <w:rPr>
                <w:rFonts w:ascii="Arial" w:eastAsia="Times New Roman" w:hAnsi="Arial" w:cs="Arial"/>
                <w:szCs w:val="24"/>
                <w:lang w:eastAsia="es-ES"/>
              </w:rPr>
            </w:pPr>
            <w:r>
              <w:rPr>
                <w:rFonts w:ascii="Arial" w:eastAsia="Times New Roman" w:hAnsi="Arial" w:cs="Arial"/>
                <w:szCs w:val="24"/>
                <w:lang w:eastAsia="es-ES"/>
              </w:rPr>
              <w:t>- Taller “Prueba de daño”</w:t>
            </w:r>
          </w:p>
          <w:p w:rsidR="00D85ED6" w:rsidRDefault="00D85ED6" w:rsidP="00D85ED6">
            <w:pPr>
              <w:spacing w:after="0" w:line="240" w:lineRule="auto"/>
              <w:rPr>
                <w:rFonts w:ascii="Arial" w:eastAsia="Times New Roman" w:hAnsi="Arial" w:cs="Arial"/>
                <w:szCs w:val="24"/>
                <w:lang w:eastAsia="es-ES"/>
              </w:rPr>
            </w:pPr>
            <w:r>
              <w:rPr>
                <w:rFonts w:ascii="Arial" w:eastAsia="Times New Roman" w:hAnsi="Arial" w:cs="Arial"/>
                <w:szCs w:val="24"/>
                <w:lang w:eastAsia="es-ES"/>
              </w:rPr>
              <w:t>- Presentación de las próximas actividades del Programa de Capacitación 2014.</w:t>
            </w:r>
          </w:p>
          <w:p w:rsidR="00D85ED6" w:rsidRDefault="00D85ED6" w:rsidP="00D85ED6">
            <w:pPr>
              <w:spacing w:after="0" w:line="240" w:lineRule="auto"/>
              <w:rPr>
                <w:rFonts w:ascii="Arial" w:eastAsia="Times New Roman" w:hAnsi="Arial" w:cs="Arial"/>
                <w:szCs w:val="24"/>
                <w:lang w:eastAsia="es-ES"/>
              </w:rPr>
            </w:pPr>
            <w:r>
              <w:rPr>
                <w:rFonts w:ascii="Arial" w:eastAsia="Times New Roman" w:hAnsi="Arial" w:cs="Arial"/>
                <w:szCs w:val="24"/>
                <w:lang w:eastAsia="es-ES"/>
              </w:rPr>
              <w:t>- Presentación del avance de las solicitudes para las Constancias de Vigencia y Certificados 100% Capacitados.</w:t>
            </w:r>
          </w:p>
          <w:p w:rsidR="00D85ED6" w:rsidRDefault="00D85ED6" w:rsidP="00D85ED6">
            <w:pPr>
              <w:spacing w:after="0" w:line="240" w:lineRule="auto"/>
              <w:rPr>
                <w:rFonts w:ascii="Arial" w:eastAsia="Times New Roman" w:hAnsi="Arial" w:cs="Arial"/>
                <w:szCs w:val="24"/>
                <w:lang w:eastAsia="es-ES"/>
              </w:rPr>
            </w:pPr>
            <w:r>
              <w:rPr>
                <w:rFonts w:ascii="Arial" w:eastAsia="Times New Roman" w:hAnsi="Arial" w:cs="Arial"/>
                <w:szCs w:val="24"/>
                <w:lang w:eastAsia="es-ES"/>
              </w:rPr>
              <w:t xml:space="preserve">- </w:t>
            </w:r>
            <w:r w:rsidRPr="00994053">
              <w:rPr>
                <w:rFonts w:ascii="Arial" w:eastAsia="Times New Roman" w:hAnsi="Arial" w:cs="Arial"/>
                <w:szCs w:val="24"/>
                <w:lang w:eastAsia="es-ES"/>
              </w:rPr>
              <w:t>Presentación de</w:t>
            </w:r>
            <w:r>
              <w:rPr>
                <w:rFonts w:ascii="Arial" w:eastAsia="Times New Roman" w:hAnsi="Arial" w:cs="Arial"/>
                <w:szCs w:val="24"/>
                <w:lang w:eastAsia="es-ES"/>
              </w:rPr>
              <w:t>l cumplimiento de acuerdos de la segunda reunión.</w:t>
            </w:r>
          </w:p>
          <w:p w:rsidR="00D85ED6" w:rsidRDefault="00D85ED6" w:rsidP="00D85ED6">
            <w:pPr>
              <w:spacing w:after="0" w:line="240" w:lineRule="auto"/>
              <w:rPr>
                <w:rFonts w:ascii="Arial" w:eastAsia="Times New Roman" w:hAnsi="Arial" w:cs="Arial"/>
                <w:szCs w:val="24"/>
                <w:lang w:eastAsia="es-ES"/>
              </w:rPr>
            </w:pPr>
            <w:r>
              <w:rPr>
                <w:rFonts w:ascii="Arial" w:eastAsia="Times New Roman" w:hAnsi="Arial" w:cs="Arial"/>
                <w:szCs w:val="24"/>
                <w:lang w:eastAsia="es-ES"/>
              </w:rPr>
              <w:t>- Criterios de Evaluación para Mejores Prácticas 2014</w:t>
            </w:r>
          </w:p>
          <w:p w:rsidR="00D85ED6" w:rsidRDefault="00D85ED6" w:rsidP="00D85ED6">
            <w:pPr>
              <w:spacing w:after="0" w:line="240" w:lineRule="auto"/>
              <w:rPr>
                <w:rFonts w:ascii="Arial" w:eastAsia="Times New Roman" w:hAnsi="Arial" w:cs="Arial"/>
                <w:szCs w:val="24"/>
                <w:lang w:eastAsia="es-ES"/>
              </w:rPr>
            </w:pPr>
            <w:r>
              <w:rPr>
                <w:rFonts w:ascii="Arial" w:eastAsia="Times New Roman" w:hAnsi="Arial" w:cs="Arial"/>
                <w:szCs w:val="24"/>
                <w:lang w:eastAsia="es-ES"/>
              </w:rPr>
              <w:t>- Toma de acuerdos para la 3ª reunión.</w:t>
            </w:r>
          </w:p>
        </w:tc>
        <w:tc>
          <w:tcPr>
            <w:tcW w:w="3787" w:type="dxa"/>
            <w:shd w:val="clear" w:color="auto" w:fill="auto"/>
            <w:vAlign w:val="center"/>
          </w:tcPr>
          <w:p w:rsidR="00D85ED6" w:rsidRDefault="00D85ED6" w:rsidP="00D85ED6">
            <w:pPr>
              <w:numPr>
                <w:ilvl w:val="0"/>
                <w:numId w:val="8"/>
              </w:numPr>
              <w:spacing w:after="0" w:line="240" w:lineRule="auto"/>
              <w:ind w:hanging="209"/>
              <w:jc w:val="both"/>
              <w:rPr>
                <w:rFonts w:ascii="Arial" w:eastAsia="Times New Roman" w:hAnsi="Arial" w:cs="Arial"/>
                <w:szCs w:val="24"/>
                <w:lang w:eastAsia="es-ES"/>
              </w:rPr>
            </w:pPr>
            <w:r>
              <w:rPr>
                <w:rFonts w:ascii="Arial" w:eastAsia="Times New Roman" w:hAnsi="Arial" w:cs="Arial"/>
                <w:szCs w:val="24"/>
                <w:lang w:eastAsia="es-ES"/>
              </w:rPr>
              <w:t>Dar las próximas actividades de la DCCT, los avances de la entrega de solicitudes de Certificados y Constancias de Vigencia 100% capacitados, así como el cumplimiento de acuerdos de los Entes Obligados.</w:t>
            </w:r>
          </w:p>
        </w:tc>
        <w:tc>
          <w:tcPr>
            <w:tcW w:w="1810" w:type="dxa"/>
            <w:shd w:val="clear" w:color="auto" w:fill="auto"/>
            <w:vAlign w:val="center"/>
          </w:tcPr>
          <w:p w:rsidR="00D85ED6" w:rsidRDefault="00D85ED6" w:rsidP="00D85ED6">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t>25 de septiembre de  2014</w:t>
            </w:r>
          </w:p>
        </w:tc>
      </w:tr>
      <w:tr w:rsidR="00D85ED6" w:rsidRPr="00994053" w:rsidTr="004B5116">
        <w:trPr>
          <w:trHeight w:val="540"/>
          <w:jc w:val="center"/>
        </w:trPr>
        <w:tc>
          <w:tcPr>
            <w:tcW w:w="1705" w:type="dxa"/>
            <w:shd w:val="clear" w:color="auto" w:fill="auto"/>
            <w:vAlign w:val="center"/>
          </w:tcPr>
          <w:p w:rsidR="00D85ED6" w:rsidRDefault="00D85ED6" w:rsidP="00D85ED6">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t>114</w:t>
            </w:r>
          </w:p>
        </w:tc>
        <w:tc>
          <w:tcPr>
            <w:tcW w:w="4102" w:type="dxa"/>
            <w:shd w:val="clear" w:color="auto" w:fill="auto"/>
            <w:vAlign w:val="center"/>
          </w:tcPr>
          <w:p w:rsidR="00D85ED6" w:rsidRDefault="00D85ED6" w:rsidP="00D85ED6">
            <w:pPr>
              <w:spacing w:after="0" w:line="240" w:lineRule="auto"/>
              <w:rPr>
                <w:rFonts w:ascii="Arial" w:eastAsia="Times New Roman" w:hAnsi="Arial" w:cs="Arial"/>
                <w:szCs w:val="24"/>
                <w:lang w:eastAsia="es-ES"/>
              </w:rPr>
            </w:pPr>
            <w:r>
              <w:rPr>
                <w:rFonts w:ascii="Arial" w:eastAsia="Times New Roman" w:hAnsi="Arial" w:cs="Arial"/>
                <w:szCs w:val="24"/>
                <w:lang w:eastAsia="es-ES"/>
              </w:rPr>
              <w:t>Segunda reunión para:</w:t>
            </w:r>
          </w:p>
          <w:p w:rsidR="00D85ED6" w:rsidRPr="00CC4BAA" w:rsidRDefault="00D85ED6" w:rsidP="00D85ED6">
            <w:pPr>
              <w:spacing w:after="0" w:line="240" w:lineRule="auto"/>
              <w:rPr>
                <w:rFonts w:ascii="Arial" w:eastAsia="Times New Roman" w:hAnsi="Arial" w:cs="Arial"/>
                <w:szCs w:val="24"/>
                <w:lang w:eastAsia="es-ES"/>
              </w:rPr>
            </w:pPr>
            <w:r>
              <w:rPr>
                <w:rFonts w:ascii="Arial" w:eastAsia="Times New Roman" w:hAnsi="Arial" w:cs="Arial"/>
                <w:szCs w:val="24"/>
                <w:lang w:eastAsia="es-ES"/>
              </w:rPr>
              <w:t>- Entrega de Reconocimiento al Desempeño Sobresaliente en Capacitación (</w:t>
            </w:r>
            <w:r w:rsidRPr="00CC4BAA">
              <w:rPr>
                <w:rFonts w:ascii="Arial" w:eastAsia="Times New Roman" w:hAnsi="Arial" w:cs="Arial"/>
                <w:szCs w:val="24"/>
                <w:lang w:eastAsia="es-ES"/>
              </w:rPr>
              <w:t>REDES 2013</w:t>
            </w:r>
            <w:r>
              <w:rPr>
                <w:rFonts w:ascii="Arial" w:eastAsia="Times New Roman" w:hAnsi="Arial" w:cs="Arial"/>
                <w:szCs w:val="24"/>
                <w:lang w:eastAsia="es-ES"/>
              </w:rPr>
              <w:t>)</w:t>
            </w:r>
          </w:p>
          <w:p w:rsidR="00D85ED6" w:rsidRPr="00CC4BAA" w:rsidRDefault="00D85ED6" w:rsidP="00D85ED6">
            <w:pPr>
              <w:spacing w:after="0" w:line="240" w:lineRule="auto"/>
              <w:rPr>
                <w:rFonts w:ascii="Arial" w:eastAsia="Times New Roman" w:hAnsi="Arial" w:cs="Arial"/>
                <w:szCs w:val="24"/>
                <w:lang w:eastAsia="es-ES"/>
              </w:rPr>
            </w:pPr>
            <w:r>
              <w:rPr>
                <w:rFonts w:ascii="Arial" w:eastAsia="Times New Roman" w:hAnsi="Arial" w:cs="Arial"/>
                <w:szCs w:val="24"/>
                <w:lang w:eastAsia="es-ES"/>
              </w:rPr>
              <w:t xml:space="preserve">- </w:t>
            </w:r>
            <w:r w:rsidRPr="00CC4BAA">
              <w:rPr>
                <w:rFonts w:ascii="Arial" w:eastAsia="Times New Roman" w:hAnsi="Arial" w:cs="Arial"/>
                <w:szCs w:val="24"/>
                <w:lang w:eastAsia="es-ES"/>
              </w:rPr>
              <w:t xml:space="preserve">Actividad de integración </w:t>
            </w:r>
            <w:r>
              <w:rPr>
                <w:rFonts w:ascii="Arial" w:eastAsia="Times New Roman" w:hAnsi="Arial" w:cs="Arial"/>
                <w:szCs w:val="24"/>
                <w:lang w:eastAsia="es-ES"/>
              </w:rPr>
              <w:t>con la Secretarí</w:t>
            </w:r>
            <w:r w:rsidRPr="00CC4BAA">
              <w:rPr>
                <w:rFonts w:ascii="Arial" w:eastAsia="Times New Roman" w:hAnsi="Arial" w:cs="Arial"/>
                <w:szCs w:val="24"/>
                <w:lang w:eastAsia="es-ES"/>
              </w:rPr>
              <w:t>a de Transportes y Vialidad (SETRAVI)</w:t>
            </w:r>
          </w:p>
          <w:p w:rsidR="00D85ED6" w:rsidRPr="00CC4BAA" w:rsidRDefault="00D85ED6" w:rsidP="00D85ED6">
            <w:pPr>
              <w:spacing w:after="0" w:line="240" w:lineRule="auto"/>
              <w:rPr>
                <w:rFonts w:ascii="Arial" w:eastAsia="Times New Roman" w:hAnsi="Arial" w:cs="Arial"/>
                <w:szCs w:val="24"/>
                <w:lang w:eastAsia="es-ES"/>
              </w:rPr>
            </w:pPr>
            <w:r>
              <w:rPr>
                <w:rFonts w:ascii="Arial" w:eastAsia="Times New Roman" w:hAnsi="Arial" w:cs="Arial"/>
                <w:szCs w:val="24"/>
                <w:lang w:eastAsia="es-ES"/>
              </w:rPr>
              <w:t xml:space="preserve">- </w:t>
            </w:r>
            <w:r w:rsidRPr="00CC4BAA">
              <w:rPr>
                <w:rFonts w:ascii="Arial" w:eastAsia="Times New Roman" w:hAnsi="Arial" w:cs="Arial"/>
                <w:szCs w:val="24"/>
                <w:lang w:eastAsia="es-ES"/>
              </w:rPr>
              <w:t xml:space="preserve">Avance del Programa </w:t>
            </w:r>
            <w:r>
              <w:rPr>
                <w:rFonts w:ascii="Arial" w:eastAsia="Times New Roman" w:hAnsi="Arial" w:cs="Arial"/>
                <w:szCs w:val="24"/>
                <w:lang w:eastAsia="es-ES"/>
              </w:rPr>
              <w:t>Anual de Capacitación 2014</w:t>
            </w:r>
          </w:p>
          <w:p w:rsidR="00D85ED6" w:rsidRDefault="00D85ED6" w:rsidP="00D85ED6">
            <w:pPr>
              <w:spacing w:after="0" w:line="240" w:lineRule="auto"/>
              <w:rPr>
                <w:rFonts w:ascii="Arial" w:eastAsia="Times New Roman" w:hAnsi="Arial" w:cs="Arial"/>
                <w:szCs w:val="24"/>
                <w:lang w:eastAsia="es-ES"/>
              </w:rPr>
            </w:pPr>
            <w:r>
              <w:rPr>
                <w:rFonts w:ascii="Arial" w:eastAsia="Times New Roman" w:hAnsi="Arial" w:cs="Arial"/>
                <w:szCs w:val="24"/>
                <w:lang w:eastAsia="es-ES"/>
              </w:rPr>
              <w:t xml:space="preserve">- </w:t>
            </w:r>
            <w:r w:rsidRPr="00CC4BAA">
              <w:rPr>
                <w:rFonts w:ascii="Arial" w:eastAsia="Times New Roman" w:hAnsi="Arial" w:cs="Arial"/>
                <w:szCs w:val="24"/>
                <w:lang w:eastAsia="es-ES"/>
              </w:rPr>
              <w:t>Traba</w:t>
            </w:r>
            <w:r>
              <w:rPr>
                <w:rFonts w:ascii="Arial" w:eastAsia="Times New Roman" w:hAnsi="Arial" w:cs="Arial"/>
                <w:szCs w:val="24"/>
                <w:lang w:eastAsia="es-ES"/>
              </w:rPr>
              <w:t>jo de la RETAIP sobre difusión.</w:t>
            </w:r>
          </w:p>
        </w:tc>
        <w:tc>
          <w:tcPr>
            <w:tcW w:w="3787" w:type="dxa"/>
            <w:shd w:val="clear" w:color="auto" w:fill="auto"/>
            <w:vAlign w:val="center"/>
          </w:tcPr>
          <w:p w:rsidR="00D85ED6" w:rsidRDefault="00D85ED6" w:rsidP="00D85ED6">
            <w:pPr>
              <w:numPr>
                <w:ilvl w:val="0"/>
                <w:numId w:val="8"/>
              </w:numPr>
              <w:spacing w:after="0" w:line="240" w:lineRule="auto"/>
              <w:ind w:hanging="209"/>
              <w:jc w:val="both"/>
              <w:rPr>
                <w:rFonts w:ascii="Arial" w:eastAsia="Times New Roman" w:hAnsi="Arial" w:cs="Arial"/>
                <w:szCs w:val="24"/>
                <w:lang w:eastAsia="es-ES"/>
              </w:rPr>
            </w:pPr>
            <w:r>
              <w:rPr>
                <w:rFonts w:ascii="Arial" w:eastAsia="Times New Roman" w:hAnsi="Arial" w:cs="Arial"/>
                <w:szCs w:val="24"/>
                <w:lang w:eastAsia="es-ES"/>
              </w:rPr>
              <w:t>Dar a conocer los criterios, estrategias, calendarios de las próximas actividades de la DCCT (Certificados y Constancias de Vigencia 100% Capacitados; y Mejores Prácticas 2014)</w:t>
            </w:r>
          </w:p>
          <w:p w:rsidR="00D85ED6" w:rsidRDefault="00D85ED6" w:rsidP="00D85ED6">
            <w:pPr>
              <w:spacing w:after="0" w:line="240" w:lineRule="auto"/>
              <w:ind w:left="360"/>
              <w:jc w:val="both"/>
              <w:rPr>
                <w:rFonts w:ascii="Arial" w:eastAsia="Times New Roman" w:hAnsi="Arial" w:cs="Arial"/>
                <w:szCs w:val="24"/>
                <w:lang w:eastAsia="es-ES"/>
              </w:rPr>
            </w:pPr>
          </w:p>
          <w:p w:rsidR="00D85ED6" w:rsidRDefault="00D85ED6" w:rsidP="00D85ED6">
            <w:pPr>
              <w:numPr>
                <w:ilvl w:val="0"/>
                <w:numId w:val="8"/>
              </w:numPr>
              <w:spacing w:after="0" w:line="240" w:lineRule="auto"/>
              <w:ind w:hanging="209"/>
              <w:jc w:val="both"/>
              <w:rPr>
                <w:rFonts w:ascii="Arial" w:eastAsia="Times New Roman" w:hAnsi="Arial" w:cs="Arial"/>
                <w:szCs w:val="24"/>
                <w:lang w:eastAsia="es-ES"/>
              </w:rPr>
            </w:pPr>
            <w:r>
              <w:rPr>
                <w:rFonts w:ascii="Arial" w:eastAsia="Times New Roman" w:hAnsi="Arial" w:cs="Arial"/>
                <w:szCs w:val="24"/>
                <w:lang w:eastAsia="es-ES"/>
              </w:rPr>
              <w:t>Dar seguimiento al cumplimiento de acuerdos de los Entes Obligados.</w:t>
            </w:r>
          </w:p>
        </w:tc>
        <w:tc>
          <w:tcPr>
            <w:tcW w:w="1810" w:type="dxa"/>
            <w:shd w:val="clear" w:color="auto" w:fill="auto"/>
            <w:vAlign w:val="center"/>
          </w:tcPr>
          <w:p w:rsidR="00D85ED6" w:rsidRDefault="00D85ED6" w:rsidP="00D85ED6">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t>26 de junio de 2014</w:t>
            </w:r>
          </w:p>
        </w:tc>
      </w:tr>
      <w:tr w:rsidR="00D85ED6" w:rsidRPr="00994053" w:rsidTr="004B5116">
        <w:trPr>
          <w:trHeight w:val="540"/>
          <w:jc w:val="center"/>
        </w:trPr>
        <w:tc>
          <w:tcPr>
            <w:tcW w:w="1705" w:type="dxa"/>
            <w:shd w:val="clear" w:color="auto" w:fill="auto"/>
            <w:vAlign w:val="center"/>
          </w:tcPr>
          <w:p w:rsidR="00D85ED6" w:rsidRDefault="00D85ED6" w:rsidP="00D85ED6">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t>128</w:t>
            </w:r>
          </w:p>
        </w:tc>
        <w:tc>
          <w:tcPr>
            <w:tcW w:w="4102" w:type="dxa"/>
            <w:shd w:val="clear" w:color="auto" w:fill="auto"/>
            <w:vAlign w:val="center"/>
          </w:tcPr>
          <w:p w:rsidR="00D85ED6" w:rsidRDefault="00D85ED6" w:rsidP="00D85ED6">
            <w:pPr>
              <w:spacing w:after="0" w:line="240" w:lineRule="auto"/>
              <w:rPr>
                <w:rFonts w:ascii="Arial" w:eastAsia="Times New Roman" w:hAnsi="Arial" w:cs="Arial"/>
                <w:szCs w:val="24"/>
                <w:lang w:eastAsia="es-ES"/>
              </w:rPr>
            </w:pPr>
            <w:r>
              <w:rPr>
                <w:rFonts w:ascii="Arial" w:eastAsia="Times New Roman" w:hAnsi="Arial" w:cs="Arial"/>
                <w:szCs w:val="24"/>
                <w:lang w:eastAsia="es-ES"/>
              </w:rPr>
              <w:t>Primera reunión para:</w:t>
            </w:r>
          </w:p>
          <w:p w:rsidR="00D85ED6" w:rsidRDefault="00D85ED6" w:rsidP="00D85ED6">
            <w:pPr>
              <w:spacing w:after="0" w:line="240" w:lineRule="auto"/>
              <w:ind w:left="133" w:hanging="133"/>
              <w:rPr>
                <w:rFonts w:ascii="Arial" w:eastAsia="Times New Roman" w:hAnsi="Arial" w:cs="Arial"/>
                <w:szCs w:val="24"/>
                <w:lang w:eastAsia="es-ES"/>
              </w:rPr>
            </w:pPr>
            <w:r>
              <w:rPr>
                <w:rFonts w:ascii="Arial" w:eastAsia="Times New Roman" w:hAnsi="Arial" w:cs="Arial"/>
                <w:szCs w:val="24"/>
                <w:lang w:eastAsia="es-ES"/>
              </w:rPr>
              <w:t>- Presentación del Programa Anual de Capacitación 2014</w:t>
            </w:r>
          </w:p>
          <w:p w:rsidR="00D85ED6" w:rsidRDefault="00D85ED6" w:rsidP="00D85ED6">
            <w:pPr>
              <w:spacing w:after="0" w:line="240" w:lineRule="auto"/>
              <w:ind w:left="133" w:hanging="133"/>
              <w:rPr>
                <w:rFonts w:ascii="Arial" w:eastAsia="Times New Roman" w:hAnsi="Arial" w:cs="Arial"/>
                <w:szCs w:val="24"/>
                <w:lang w:eastAsia="es-ES"/>
              </w:rPr>
            </w:pPr>
            <w:r>
              <w:rPr>
                <w:rFonts w:ascii="Arial" w:eastAsia="Times New Roman" w:hAnsi="Arial" w:cs="Arial"/>
                <w:szCs w:val="24"/>
                <w:lang w:eastAsia="es-ES"/>
              </w:rPr>
              <w:t>- Presentación del calendario para las Constancias de Vigencia y Certificados 100% Capacitados.</w:t>
            </w:r>
          </w:p>
          <w:p w:rsidR="00D85ED6" w:rsidRDefault="00D85ED6" w:rsidP="00D85ED6">
            <w:pPr>
              <w:spacing w:after="0" w:line="240" w:lineRule="auto"/>
              <w:rPr>
                <w:rFonts w:ascii="Arial" w:eastAsia="Times New Roman" w:hAnsi="Arial" w:cs="Arial"/>
                <w:szCs w:val="24"/>
                <w:lang w:eastAsia="es-ES"/>
              </w:rPr>
            </w:pPr>
            <w:r>
              <w:rPr>
                <w:rFonts w:ascii="Arial" w:eastAsia="Times New Roman" w:hAnsi="Arial" w:cs="Arial"/>
                <w:szCs w:val="24"/>
                <w:lang w:eastAsia="es-ES"/>
              </w:rPr>
              <w:t>- Criterios para la obtención del Reconocimiento al Desempeño Sobresaliente (</w:t>
            </w:r>
            <w:proofErr w:type="spellStart"/>
            <w:r>
              <w:rPr>
                <w:rFonts w:ascii="Arial" w:eastAsia="Times New Roman" w:hAnsi="Arial" w:cs="Arial"/>
                <w:szCs w:val="24"/>
                <w:lang w:eastAsia="es-ES"/>
              </w:rPr>
              <w:t>ReDeS</w:t>
            </w:r>
            <w:proofErr w:type="spellEnd"/>
            <w:r>
              <w:rPr>
                <w:rFonts w:ascii="Arial" w:eastAsia="Times New Roman" w:hAnsi="Arial" w:cs="Arial"/>
                <w:szCs w:val="24"/>
                <w:lang w:eastAsia="es-ES"/>
              </w:rPr>
              <w:t>) 2014.</w:t>
            </w:r>
          </w:p>
          <w:p w:rsidR="00D85ED6" w:rsidRDefault="00D85ED6" w:rsidP="00D85ED6">
            <w:pPr>
              <w:spacing w:after="0" w:line="240" w:lineRule="auto"/>
              <w:rPr>
                <w:rFonts w:ascii="Arial" w:eastAsia="Times New Roman" w:hAnsi="Arial" w:cs="Arial"/>
                <w:szCs w:val="24"/>
                <w:lang w:eastAsia="es-ES"/>
              </w:rPr>
            </w:pPr>
            <w:r>
              <w:rPr>
                <w:rFonts w:ascii="Arial" w:eastAsia="Times New Roman" w:hAnsi="Arial" w:cs="Arial"/>
                <w:szCs w:val="24"/>
                <w:lang w:eastAsia="es-ES"/>
              </w:rPr>
              <w:t>Plática sobre el Programa de Derechos Humanos del D.F.</w:t>
            </w:r>
          </w:p>
          <w:p w:rsidR="00D85ED6" w:rsidRDefault="00D85ED6" w:rsidP="00D85ED6">
            <w:pPr>
              <w:spacing w:after="0" w:line="240" w:lineRule="auto"/>
              <w:rPr>
                <w:rFonts w:ascii="Arial" w:eastAsia="Times New Roman" w:hAnsi="Arial" w:cs="Arial"/>
                <w:szCs w:val="24"/>
                <w:lang w:eastAsia="es-ES"/>
              </w:rPr>
            </w:pPr>
            <w:r>
              <w:rPr>
                <w:rFonts w:ascii="Arial" w:eastAsia="Times New Roman" w:hAnsi="Arial" w:cs="Arial"/>
                <w:szCs w:val="24"/>
                <w:lang w:eastAsia="es-ES"/>
              </w:rPr>
              <w:t>Trabajo sobre difusión</w:t>
            </w:r>
          </w:p>
        </w:tc>
        <w:tc>
          <w:tcPr>
            <w:tcW w:w="3787" w:type="dxa"/>
            <w:shd w:val="clear" w:color="auto" w:fill="auto"/>
            <w:vAlign w:val="center"/>
          </w:tcPr>
          <w:p w:rsidR="00D85ED6" w:rsidRPr="0037434D" w:rsidRDefault="00D85ED6" w:rsidP="00D85ED6">
            <w:pPr>
              <w:numPr>
                <w:ilvl w:val="0"/>
                <w:numId w:val="8"/>
              </w:numPr>
              <w:spacing w:before="100" w:beforeAutospacing="1" w:after="100" w:afterAutospacing="1" w:line="240" w:lineRule="auto"/>
              <w:ind w:hanging="209"/>
              <w:rPr>
                <w:rFonts w:ascii="Arial" w:eastAsia="Times New Roman" w:hAnsi="Arial" w:cs="Arial"/>
                <w:szCs w:val="24"/>
                <w:lang w:eastAsia="es-ES"/>
              </w:rPr>
            </w:pPr>
            <w:r>
              <w:rPr>
                <w:rFonts w:ascii="Arial" w:eastAsia="Times New Roman" w:hAnsi="Arial" w:cs="Arial"/>
                <w:szCs w:val="24"/>
                <w:lang w:eastAsia="es-ES"/>
              </w:rPr>
              <w:t>Dar a conocer los criterios, estrategias, calendarios y actividades de trabajo para el 2014.</w:t>
            </w:r>
          </w:p>
        </w:tc>
        <w:tc>
          <w:tcPr>
            <w:tcW w:w="1810" w:type="dxa"/>
            <w:shd w:val="clear" w:color="auto" w:fill="auto"/>
            <w:vAlign w:val="center"/>
          </w:tcPr>
          <w:p w:rsidR="00D85ED6" w:rsidRDefault="00D85ED6" w:rsidP="00D85ED6">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t>13 de marzo de 2014</w:t>
            </w:r>
          </w:p>
        </w:tc>
      </w:tr>
      <w:tr w:rsidR="00D85ED6" w:rsidRPr="00994053" w:rsidTr="004B5116">
        <w:trPr>
          <w:trHeight w:val="540"/>
          <w:jc w:val="center"/>
        </w:trPr>
        <w:tc>
          <w:tcPr>
            <w:tcW w:w="1705" w:type="dxa"/>
            <w:shd w:val="clear" w:color="auto" w:fill="auto"/>
            <w:vAlign w:val="center"/>
          </w:tcPr>
          <w:p w:rsidR="00D85ED6" w:rsidRDefault="00D85ED6" w:rsidP="00D85ED6">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lastRenderedPageBreak/>
              <w:t>113</w:t>
            </w:r>
          </w:p>
        </w:tc>
        <w:tc>
          <w:tcPr>
            <w:tcW w:w="4102" w:type="dxa"/>
            <w:shd w:val="clear" w:color="auto" w:fill="auto"/>
            <w:vAlign w:val="center"/>
          </w:tcPr>
          <w:p w:rsidR="00D85ED6" w:rsidRDefault="00D85ED6" w:rsidP="00D85ED6">
            <w:pPr>
              <w:spacing w:after="0" w:line="240" w:lineRule="auto"/>
              <w:rPr>
                <w:rFonts w:ascii="Arial" w:eastAsia="Times New Roman" w:hAnsi="Arial" w:cs="Arial"/>
                <w:szCs w:val="24"/>
                <w:lang w:eastAsia="es-ES"/>
              </w:rPr>
            </w:pPr>
            <w:r>
              <w:rPr>
                <w:rFonts w:ascii="Arial" w:eastAsia="Times New Roman" w:hAnsi="Arial" w:cs="Arial"/>
                <w:szCs w:val="24"/>
                <w:lang w:eastAsia="es-ES"/>
              </w:rPr>
              <w:t>Cuarta reunión para:</w:t>
            </w:r>
          </w:p>
          <w:p w:rsidR="00D85ED6" w:rsidRDefault="00D85ED6" w:rsidP="00D85ED6">
            <w:pPr>
              <w:spacing w:after="0" w:line="240" w:lineRule="auto"/>
              <w:ind w:left="133" w:hanging="133"/>
              <w:rPr>
                <w:rFonts w:ascii="Arial" w:eastAsia="Times New Roman" w:hAnsi="Arial" w:cs="Arial"/>
                <w:szCs w:val="24"/>
                <w:lang w:eastAsia="es-ES"/>
              </w:rPr>
            </w:pPr>
            <w:r>
              <w:rPr>
                <w:rFonts w:ascii="Arial" w:eastAsia="Times New Roman" w:hAnsi="Arial" w:cs="Arial"/>
                <w:szCs w:val="24"/>
                <w:lang w:eastAsia="es-ES"/>
              </w:rPr>
              <w:t>- Presentación de las próximas actividades de capacitación.</w:t>
            </w:r>
          </w:p>
          <w:p w:rsidR="00D85ED6" w:rsidRDefault="00D85ED6" w:rsidP="00D85ED6">
            <w:pPr>
              <w:spacing w:after="0" w:line="240" w:lineRule="auto"/>
              <w:ind w:left="133" w:hanging="133"/>
              <w:rPr>
                <w:rFonts w:ascii="Arial" w:eastAsia="Times New Roman" w:hAnsi="Arial" w:cs="Arial"/>
                <w:szCs w:val="24"/>
                <w:lang w:eastAsia="es-ES"/>
              </w:rPr>
            </w:pPr>
            <w:r>
              <w:rPr>
                <w:rFonts w:ascii="Arial" w:eastAsia="Times New Roman" w:hAnsi="Arial" w:cs="Arial"/>
                <w:szCs w:val="24"/>
                <w:lang w:eastAsia="es-ES"/>
              </w:rPr>
              <w:t>- Avance de las solicitudes para las Constancias de Vigencia y Certificados 100% Capacitados.</w:t>
            </w:r>
          </w:p>
          <w:p w:rsidR="00D85ED6" w:rsidRDefault="00D85ED6" w:rsidP="00D85ED6">
            <w:pPr>
              <w:spacing w:after="0" w:line="240" w:lineRule="auto"/>
              <w:ind w:left="133" w:hanging="133"/>
              <w:rPr>
                <w:rFonts w:ascii="Arial" w:eastAsia="Times New Roman" w:hAnsi="Arial" w:cs="Arial"/>
                <w:szCs w:val="24"/>
                <w:lang w:eastAsia="es-ES"/>
              </w:rPr>
            </w:pPr>
            <w:r>
              <w:rPr>
                <w:rFonts w:ascii="Arial" w:eastAsia="Times New Roman" w:hAnsi="Arial" w:cs="Arial"/>
                <w:szCs w:val="24"/>
                <w:lang w:eastAsia="es-ES"/>
              </w:rPr>
              <w:t xml:space="preserve">- Avance </w:t>
            </w:r>
            <w:r w:rsidRPr="00994053">
              <w:rPr>
                <w:rFonts w:ascii="Arial" w:eastAsia="Times New Roman" w:hAnsi="Arial" w:cs="Arial"/>
                <w:szCs w:val="24"/>
                <w:lang w:eastAsia="es-ES"/>
              </w:rPr>
              <w:t>de</w:t>
            </w:r>
            <w:r>
              <w:rPr>
                <w:rFonts w:ascii="Arial" w:eastAsia="Times New Roman" w:hAnsi="Arial" w:cs="Arial"/>
                <w:szCs w:val="24"/>
                <w:lang w:eastAsia="es-ES"/>
              </w:rPr>
              <w:t>l cumplimiento de acuerdos.</w:t>
            </w:r>
          </w:p>
          <w:p w:rsidR="00D85ED6" w:rsidRDefault="00D85ED6" w:rsidP="00D85ED6">
            <w:pPr>
              <w:spacing w:after="0" w:line="240" w:lineRule="auto"/>
              <w:ind w:left="133" w:hanging="133"/>
              <w:rPr>
                <w:rFonts w:ascii="Arial" w:eastAsia="Times New Roman" w:hAnsi="Arial" w:cs="Arial"/>
                <w:szCs w:val="24"/>
                <w:lang w:eastAsia="es-ES"/>
              </w:rPr>
            </w:pPr>
            <w:r>
              <w:rPr>
                <w:rFonts w:ascii="Arial" w:eastAsia="Times New Roman" w:hAnsi="Arial" w:cs="Arial"/>
                <w:szCs w:val="24"/>
                <w:lang w:eastAsia="es-ES"/>
              </w:rPr>
              <w:t>- Trabajo en equipo sobre la DNC 2014</w:t>
            </w:r>
          </w:p>
          <w:p w:rsidR="00D85ED6" w:rsidRDefault="00D85ED6" w:rsidP="00D85ED6">
            <w:pPr>
              <w:spacing w:after="0" w:line="240" w:lineRule="auto"/>
              <w:rPr>
                <w:rFonts w:ascii="Arial" w:eastAsia="Times New Roman" w:hAnsi="Arial" w:cs="Arial"/>
                <w:szCs w:val="24"/>
                <w:lang w:eastAsia="es-ES"/>
              </w:rPr>
            </w:pPr>
          </w:p>
        </w:tc>
        <w:tc>
          <w:tcPr>
            <w:tcW w:w="3787" w:type="dxa"/>
            <w:shd w:val="clear" w:color="auto" w:fill="auto"/>
            <w:vAlign w:val="center"/>
          </w:tcPr>
          <w:p w:rsidR="00D85ED6" w:rsidRDefault="00D85ED6" w:rsidP="00D85ED6">
            <w:pPr>
              <w:numPr>
                <w:ilvl w:val="0"/>
                <w:numId w:val="8"/>
              </w:numPr>
              <w:spacing w:before="100" w:beforeAutospacing="1" w:after="100" w:afterAutospacing="1" w:line="240" w:lineRule="auto"/>
              <w:ind w:hanging="209"/>
              <w:rPr>
                <w:rFonts w:ascii="Arial" w:eastAsia="Times New Roman" w:hAnsi="Arial" w:cs="Arial"/>
                <w:szCs w:val="24"/>
                <w:lang w:eastAsia="es-ES"/>
              </w:rPr>
            </w:pPr>
            <w:r>
              <w:rPr>
                <w:rFonts w:ascii="Arial" w:eastAsia="Times New Roman" w:hAnsi="Arial" w:cs="Arial"/>
                <w:szCs w:val="24"/>
                <w:lang w:eastAsia="es-ES"/>
              </w:rPr>
              <w:t>Dar las próximas actividades de la DCCT, los avances de la entrega de solicitudes de Certificados y Constancias de Vigencia 100% capacitados, así como el cumplimiento de acuerdos de los Entes Obligados.</w:t>
            </w:r>
          </w:p>
        </w:tc>
        <w:tc>
          <w:tcPr>
            <w:tcW w:w="1810" w:type="dxa"/>
            <w:shd w:val="clear" w:color="auto" w:fill="auto"/>
            <w:vAlign w:val="center"/>
          </w:tcPr>
          <w:p w:rsidR="00D85ED6" w:rsidRDefault="00D85ED6" w:rsidP="00D85ED6">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t>26 de noviembre de 2013</w:t>
            </w:r>
          </w:p>
        </w:tc>
      </w:tr>
      <w:tr w:rsidR="00D85ED6" w:rsidRPr="00994053" w:rsidTr="004B5116">
        <w:trPr>
          <w:trHeight w:val="540"/>
          <w:jc w:val="center"/>
        </w:trPr>
        <w:tc>
          <w:tcPr>
            <w:tcW w:w="1705" w:type="dxa"/>
            <w:shd w:val="clear" w:color="auto" w:fill="auto"/>
            <w:vAlign w:val="center"/>
          </w:tcPr>
          <w:p w:rsidR="00D85ED6" w:rsidRDefault="00D85ED6" w:rsidP="00D85ED6">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t>108</w:t>
            </w:r>
          </w:p>
        </w:tc>
        <w:tc>
          <w:tcPr>
            <w:tcW w:w="4102" w:type="dxa"/>
            <w:shd w:val="clear" w:color="auto" w:fill="auto"/>
            <w:vAlign w:val="center"/>
          </w:tcPr>
          <w:p w:rsidR="00D85ED6" w:rsidRDefault="00D85ED6" w:rsidP="00D85ED6">
            <w:pPr>
              <w:spacing w:after="0" w:line="240" w:lineRule="auto"/>
              <w:rPr>
                <w:rFonts w:ascii="Arial" w:eastAsia="Times New Roman" w:hAnsi="Arial" w:cs="Arial"/>
                <w:szCs w:val="24"/>
                <w:lang w:eastAsia="es-ES"/>
              </w:rPr>
            </w:pPr>
            <w:r>
              <w:rPr>
                <w:rFonts w:ascii="Arial" w:eastAsia="Times New Roman" w:hAnsi="Arial" w:cs="Arial"/>
                <w:szCs w:val="24"/>
                <w:lang w:eastAsia="es-ES"/>
              </w:rPr>
              <w:t>Tercera reunión para:</w:t>
            </w:r>
          </w:p>
          <w:p w:rsidR="00D85ED6" w:rsidRDefault="00D85ED6" w:rsidP="00D85ED6">
            <w:pPr>
              <w:spacing w:after="0" w:line="240" w:lineRule="auto"/>
              <w:ind w:left="133" w:hanging="133"/>
              <w:rPr>
                <w:rFonts w:ascii="Arial" w:eastAsia="Times New Roman" w:hAnsi="Arial" w:cs="Arial"/>
                <w:szCs w:val="24"/>
                <w:lang w:eastAsia="es-ES"/>
              </w:rPr>
            </w:pPr>
            <w:r>
              <w:rPr>
                <w:rFonts w:ascii="Arial" w:eastAsia="Times New Roman" w:hAnsi="Arial" w:cs="Arial"/>
                <w:szCs w:val="24"/>
                <w:lang w:eastAsia="es-ES"/>
              </w:rPr>
              <w:t>- Presentación de las próximas actividades de capacitación.</w:t>
            </w:r>
          </w:p>
          <w:p w:rsidR="00D85ED6" w:rsidRDefault="00D85ED6" w:rsidP="00D85ED6">
            <w:pPr>
              <w:spacing w:after="0" w:line="240" w:lineRule="auto"/>
              <w:ind w:left="133" w:hanging="133"/>
              <w:rPr>
                <w:rFonts w:ascii="Arial" w:eastAsia="Times New Roman" w:hAnsi="Arial" w:cs="Arial"/>
                <w:szCs w:val="24"/>
                <w:lang w:eastAsia="es-ES"/>
              </w:rPr>
            </w:pPr>
            <w:r>
              <w:rPr>
                <w:rFonts w:ascii="Arial" w:eastAsia="Times New Roman" w:hAnsi="Arial" w:cs="Arial"/>
                <w:szCs w:val="24"/>
                <w:lang w:eastAsia="es-ES"/>
              </w:rPr>
              <w:t>- Presentación del avance de las solicitudes para las Constancias de Vigencia y Certificados 100% Capacitados.</w:t>
            </w:r>
          </w:p>
          <w:p w:rsidR="00D85ED6" w:rsidRDefault="00D85ED6" w:rsidP="00D85ED6">
            <w:pPr>
              <w:spacing w:after="0" w:line="240" w:lineRule="auto"/>
              <w:rPr>
                <w:rFonts w:ascii="Arial" w:eastAsia="Times New Roman" w:hAnsi="Arial" w:cs="Arial"/>
                <w:szCs w:val="24"/>
                <w:lang w:eastAsia="es-ES"/>
              </w:rPr>
            </w:pPr>
            <w:r>
              <w:rPr>
                <w:rFonts w:ascii="Arial" w:eastAsia="Times New Roman" w:hAnsi="Arial" w:cs="Arial"/>
                <w:szCs w:val="24"/>
                <w:lang w:eastAsia="es-ES"/>
              </w:rPr>
              <w:t xml:space="preserve">- </w:t>
            </w:r>
            <w:r w:rsidRPr="00994053">
              <w:rPr>
                <w:rFonts w:ascii="Arial" w:eastAsia="Times New Roman" w:hAnsi="Arial" w:cs="Arial"/>
                <w:szCs w:val="24"/>
                <w:lang w:eastAsia="es-ES"/>
              </w:rPr>
              <w:t>Presentación de</w:t>
            </w:r>
            <w:r>
              <w:rPr>
                <w:rFonts w:ascii="Arial" w:eastAsia="Times New Roman" w:hAnsi="Arial" w:cs="Arial"/>
                <w:szCs w:val="24"/>
                <w:lang w:eastAsia="es-ES"/>
              </w:rPr>
              <w:t>l cumplimiento de acuerdos de la primera reunión.</w:t>
            </w:r>
          </w:p>
          <w:p w:rsidR="00D85ED6" w:rsidRDefault="00D85ED6" w:rsidP="00D85ED6">
            <w:pPr>
              <w:spacing w:after="0" w:line="240" w:lineRule="auto"/>
              <w:rPr>
                <w:rFonts w:ascii="Arial" w:eastAsia="Times New Roman" w:hAnsi="Arial" w:cs="Arial"/>
                <w:szCs w:val="24"/>
                <w:lang w:eastAsia="es-ES"/>
              </w:rPr>
            </w:pPr>
            <w:r>
              <w:rPr>
                <w:rFonts w:ascii="Arial" w:eastAsia="Times New Roman" w:hAnsi="Arial" w:cs="Arial"/>
                <w:szCs w:val="24"/>
                <w:lang w:eastAsia="es-ES"/>
              </w:rPr>
              <w:t>- Toma de acuerdos para la 2ª reunión.</w:t>
            </w:r>
          </w:p>
          <w:p w:rsidR="00D85ED6" w:rsidRDefault="00D85ED6" w:rsidP="00D85ED6">
            <w:pPr>
              <w:spacing w:after="0" w:line="240" w:lineRule="auto"/>
              <w:rPr>
                <w:rFonts w:ascii="Arial" w:eastAsia="Times New Roman" w:hAnsi="Arial" w:cs="Arial"/>
                <w:szCs w:val="24"/>
                <w:lang w:eastAsia="es-ES"/>
              </w:rPr>
            </w:pPr>
            <w:r>
              <w:rPr>
                <w:rFonts w:ascii="Arial" w:eastAsia="Times New Roman" w:hAnsi="Arial" w:cs="Arial"/>
                <w:szCs w:val="24"/>
                <w:lang w:eastAsia="es-ES"/>
              </w:rPr>
              <w:t>- Taller “Ejercicios sobre propuestas de clasificación”</w:t>
            </w:r>
          </w:p>
        </w:tc>
        <w:tc>
          <w:tcPr>
            <w:tcW w:w="3787" w:type="dxa"/>
            <w:shd w:val="clear" w:color="auto" w:fill="auto"/>
            <w:vAlign w:val="center"/>
          </w:tcPr>
          <w:p w:rsidR="00D85ED6" w:rsidRDefault="00D85ED6" w:rsidP="00D85ED6">
            <w:pPr>
              <w:numPr>
                <w:ilvl w:val="0"/>
                <w:numId w:val="8"/>
              </w:numPr>
              <w:spacing w:before="100" w:beforeAutospacing="1" w:after="100" w:afterAutospacing="1" w:line="240" w:lineRule="auto"/>
              <w:ind w:hanging="209"/>
              <w:rPr>
                <w:rFonts w:ascii="Arial" w:eastAsia="Times New Roman" w:hAnsi="Arial" w:cs="Arial"/>
                <w:szCs w:val="24"/>
                <w:lang w:eastAsia="es-ES"/>
              </w:rPr>
            </w:pPr>
            <w:r>
              <w:rPr>
                <w:rFonts w:ascii="Arial" w:eastAsia="Times New Roman" w:hAnsi="Arial" w:cs="Arial"/>
                <w:szCs w:val="24"/>
                <w:lang w:eastAsia="es-ES"/>
              </w:rPr>
              <w:t>Dar las próximas actividades de la DCCT, los avances de la entrega de solicitudes de Certificados y Constancias de Vigencia 100% capacitados, así como el cumplimiento de acuerdos de los Entes Obligados.</w:t>
            </w:r>
          </w:p>
        </w:tc>
        <w:tc>
          <w:tcPr>
            <w:tcW w:w="1810" w:type="dxa"/>
            <w:shd w:val="clear" w:color="auto" w:fill="auto"/>
            <w:vAlign w:val="center"/>
          </w:tcPr>
          <w:p w:rsidR="00D85ED6" w:rsidRDefault="00D85ED6" w:rsidP="00D85ED6">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t>12 de septiembre de 2013</w:t>
            </w:r>
          </w:p>
        </w:tc>
      </w:tr>
      <w:tr w:rsidR="00D85ED6" w:rsidRPr="00994053" w:rsidTr="004B5116">
        <w:trPr>
          <w:trHeight w:val="540"/>
          <w:jc w:val="center"/>
        </w:trPr>
        <w:tc>
          <w:tcPr>
            <w:tcW w:w="1705" w:type="dxa"/>
            <w:shd w:val="clear" w:color="auto" w:fill="auto"/>
            <w:vAlign w:val="center"/>
          </w:tcPr>
          <w:p w:rsidR="00D85ED6" w:rsidRDefault="00D85ED6" w:rsidP="00D85ED6">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t>115</w:t>
            </w:r>
          </w:p>
        </w:tc>
        <w:tc>
          <w:tcPr>
            <w:tcW w:w="4102" w:type="dxa"/>
            <w:shd w:val="clear" w:color="auto" w:fill="auto"/>
            <w:vAlign w:val="center"/>
          </w:tcPr>
          <w:p w:rsidR="00D85ED6" w:rsidRDefault="00D85ED6" w:rsidP="00D85ED6">
            <w:pPr>
              <w:spacing w:after="0" w:line="240" w:lineRule="auto"/>
              <w:rPr>
                <w:rFonts w:ascii="Arial" w:eastAsia="Times New Roman" w:hAnsi="Arial" w:cs="Arial"/>
                <w:szCs w:val="24"/>
                <w:lang w:eastAsia="es-ES"/>
              </w:rPr>
            </w:pPr>
            <w:r>
              <w:rPr>
                <w:rFonts w:ascii="Arial" w:eastAsia="Times New Roman" w:hAnsi="Arial" w:cs="Arial"/>
                <w:szCs w:val="24"/>
                <w:lang w:eastAsia="es-ES"/>
              </w:rPr>
              <w:t>Segunda reunión para:</w:t>
            </w:r>
          </w:p>
          <w:p w:rsidR="00D85ED6" w:rsidRDefault="00D85ED6" w:rsidP="00D85ED6">
            <w:pPr>
              <w:spacing w:after="0" w:line="240" w:lineRule="auto"/>
              <w:ind w:left="133" w:hanging="133"/>
              <w:rPr>
                <w:rFonts w:ascii="Arial" w:eastAsia="Times New Roman" w:hAnsi="Arial" w:cs="Arial"/>
                <w:szCs w:val="24"/>
                <w:lang w:eastAsia="es-ES"/>
              </w:rPr>
            </w:pPr>
            <w:r>
              <w:rPr>
                <w:rFonts w:ascii="Arial" w:eastAsia="Times New Roman" w:hAnsi="Arial" w:cs="Arial"/>
                <w:szCs w:val="24"/>
                <w:lang w:eastAsia="es-ES"/>
              </w:rPr>
              <w:t>- Presentación de las próximas actividades de capacitación.</w:t>
            </w:r>
          </w:p>
          <w:p w:rsidR="00D85ED6" w:rsidRDefault="00D85ED6" w:rsidP="00D85ED6">
            <w:pPr>
              <w:spacing w:after="0" w:line="240" w:lineRule="auto"/>
              <w:ind w:left="133" w:hanging="133"/>
              <w:rPr>
                <w:rFonts w:ascii="Arial" w:eastAsia="Times New Roman" w:hAnsi="Arial" w:cs="Arial"/>
                <w:szCs w:val="24"/>
                <w:lang w:eastAsia="es-ES"/>
              </w:rPr>
            </w:pPr>
            <w:r>
              <w:rPr>
                <w:rFonts w:ascii="Arial" w:eastAsia="Times New Roman" w:hAnsi="Arial" w:cs="Arial"/>
                <w:szCs w:val="24"/>
                <w:lang w:eastAsia="es-ES"/>
              </w:rPr>
              <w:t>- Presentación del avance de las solicitudes para las Constancias de Vigencia y Certificados 100% Capacitados.</w:t>
            </w:r>
          </w:p>
          <w:p w:rsidR="00D85ED6" w:rsidRDefault="00D85ED6" w:rsidP="00D85ED6">
            <w:pPr>
              <w:spacing w:after="0" w:line="240" w:lineRule="auto"/>
              <w:rPr>
                <w:rFonts w:ascii="Arial" w:eastAsia="Times New Roman" w:hAnsi="Arial" w:cs="Arial"/>
                <w:szCs w:val="24"/>
                <w:lang w:eastAsia="es-ES"/>
              </w:rPr>
            </w:pPr>
            <w:r>
              <w:rPr>
                <w:rFonts w:ascii="Arial" w:eastAsia="Times New Roman" w:hAnsi="Arial" w:cs="Arial"/>
                <w:szCs w:val="24"/>
                <w:lang w:eastAsia="es-ES"/>
              </w:rPr>
              <w:t xml:space="preserve">- </w:t>
            </w:r>
            <w:r w:rsidRPr="00994053">
              <w:rPr>
                <w:rFonts w:ascii="Arial" w:eastAsia="Times New Roman" w:hAnsi="Arial" w:cs="Arial"/>
                <w:szCs w:val="24"/>
                <w:lang w:eastAsia="es-ES"/>
              </w:rPr>
              <w:t>Presentación de</w:t>
            </w:r>
            <w:r>
              <w:rPr>
                <w:rFonts w:ascii="Arial" w:eastAsia="Times New Roman" w:hAnsi="Arial" w:cs="Arial"/>
                <w:szCs w:val="24"/>
                <w:lang w:eastAsia="es-ES"/>
              </w:rPr>
              <w:t>l cumplimiento de acuerdos de la primera reunión.</w:t>
            </w:r>
          </w:p>
          <w:p w:rsidR="00D85ED6" w:rsidRDefault="00D85ED6" w:rsidP="00D85ED6">
            <w:pPr>
              <w:spacing w:after="0" w:line="240" w:lineRule="auto"/>
              <w:rPr>
                <w:rFonts w:ascii="Arial" w:eastAsia="Times New Roman" w:hAnsi="Arial" w:cs="Arial"/>
                <w:szCs w:val="24"/>
                <w:lang w:eastAsia="es-ES"/>
              </w:rPr>
            </w:pPr>
            <w:r>
              <w:rPr>
                <w:rFonts w:ascii="Arial" w:eastAsia="Times New Roman" w:hAnsi="Arial" w:cs="Arial"/>
                <w:szCs w:val="24"/>
                <w:lang w:eastAsia="es-ES"/>
              </w:rPr>
              <w:t>- Toma de acuerdos para la 2ª reunión.</w:t>
            </w:r>
          </w:p>
        </w:tc>
        <w:tc>
          <w:tcPr>
            <w:tcW w:w="3787" w:type="dxa"/>
            <w:shd w:val="clear" w:color="auto" w:fill="auto"/>
            <w:vAlign w:val="center"/>
          </w:tcPr>
          <w:p w:rsidR="00D85ED6" w:rsidRDefault="00D85ED6" w:rsidP="00D85ED6">
            <w:pPr>
              <w:numPr>
                <w:ilvl w:val="0"/>
                <w:numId w:val="8"/>
              </w:numPr>
              <w:spacing w:before="100" w:beforeAutospacing="1" w:after="100" w:afterAutospacing="1" w:line="240" w:lineRule="auto"/>
              <w:ind w:hanging="209"/>
              <w:rPr>
                <w:rFonts w:ascii="Arial" w:eastAsia="Times New Roman" w:hAnsi="Arial" w:cs="Arial"/>
                <w:szCs w:val="24"/>
                <w:lang w:eastAsia="es-ES"/>
              </w:rPr>
            </w:pPr>
            <w:r>
              <w:rPr>
                <w:rFonts w:ascii="Arial" w:eastAsia="Times New Roman" w:hAnsi="Arial" w:cs="Arial"/>
                <w:szCs w:val="24"/>
                <w:lang w:eastAsia="es-ES"/>
              </w:rPr>
              <w:t>Dar a conocer los criterios, estrategias, calendarios de las próximas actividades de la DCCT.</w:t>
            </w:r>
          </w:p>
          <w:p w:rsidR="00D85ED6" w:rsidRDefault="00D85ED6" w:rsidP="00D85ED6">
            <w:pPr>
              <w:numPr>
                <w:ilvl w:val="0"/>
                <w:numId w:val="8"/>
              </w:numPr>
              <w:spacing w:before="100" w:beforeAutospacing="1" w:after="100" w:afterAutospacing="1" w:line="240" w:lineRule="auto"/>
              <w:ind w:hanging="209"/>
              <w:rPr>
                <w:rFonts w:ascii="Arial" w:eastAsia="Times New Roman" w:hAnsi="Arial" w:cs="Arial"/>
                <w:szCs w:val="24"/>
                <w:lang w:eastAsia="es-ES"/>
              </w:rPr>
            </w:pPr>
            <w:r>
              <w:rPr>
                <w:rFonts w:ascii="Arial" w:eastAsia="Times New Roman" w:hAnsi="Arial" w:cs="Arial"/>
                <w:szCs w:val="24"/>
                <w:lang w:eastAsia="es-ES"/>
              </w:rPr>
              <w:t>Dar seguimiento al cumplimiento de acuerdos de los Entes Obligados.</w:t>
            </w:r>
          </w:p>
          <w:p w:rsidR="00D85ED6" w:rsidRDefault="00D85ED6" w:rsidP="00D85ED6">
            <w:pPr>
              <w:spacing w:before="100" w:beforeAutospacing="1" w:after="100" w:afterAutospacing="1" w:line="240" w:lineRule="auto"/>
              <w:rPr>
                <w:rFonts w:ascii="Arial" w:eastAsia="Times New Roman" w:hAnsi="Arial" w:cs="Arial"/>
                <w:szCs w:val="24"/>
                <w:lang w:eastAsia="es-ES"/>
              </w:rPr>
            </w:pPr>
          </w:p>
        </w:tc>
        <w:tc>
          <w:tcPr>
            <w:tcW w:w="1810" w:type="dxa"/>
            <w:shd w:val="clear" w:color="auto" w:fill="auto"/>
            <w:vAlign w:val="center"/>
          </w:tcPr>
          <w:p w:rsidR="00D85ED6" w:rsidRDefault="00D85ED6" w:rsidP="00D85ED6">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t>14 de junio de 2013</w:t>
            </w:r>
          </w:p>
        </w:tc>
      </w:tr>
      <w:tr w:rsidR="00D85ED6" w:rsidRPr="00994053" w:rsidTr="004B5116">
        <w:trPr>
          <w:trHeight w:val="540"/>
          <w:jc w:val="center"/>
        </w:trPr>
        <w:tc>
          <w:tcPr>
            <w:tcW w:w="1705" w:type="dxa"/>
            <w:shd w:val="clear" w:color="auto" w:fill="auto"/>
            <w:vAlign w:val="center"/>
          </w:tcPr>
          <w:p w:rsidR="00D85ED6" w:rsidRDefault="00D85ED6" w:rsidP="00D85ED6">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t>122</w:t>
            </w:r>
          </w:p>
        </w:tc>
        <w:tc>
          <w:tcPr>
            <w:tcW w:w="4102" w:type="dxa"/>
            <w:shd w:val="clear" w:color="auto" w:fill="auto"/>
            <w:vAlign w:val="center"/>
          </w:tcPr>
          <w:p w:rsidR="00D85ED6" w:rsidRDefault="00D85ED6" w:rsidP="00D85ED6">
            <w:pPr>
              <w:spacing w:after="0" w:line="240" w:lineRule="auto"/>
              <w:rPr>
                <w:rFonts w:ascii="Arial" w:eastAsia="Times New Roman" w:hAnsi="Arial" w:cs="Arial"/>
                <w:szCs w:val="24"/>
                <w:lang w:eastAsia="es-ES"/>
              </w:rPr>
            </w:pPr>
            <w:r>
              <w:rPr>
                <w:rFonts w:ascii="Arial" w:eastAsia="Times New Roman" w:hAnsi="Arial" w:cs="Arial"/>
                <w:szCs w:val="24"/>
                <w:lang w:eastAsia="es-ES"/>
              </w:rPr>
              <w:t>Primera reunión para:</w:t>
            </w:r>
          </w:p>
          <w:p w:rsidR="00D85ED6" w:rsidRDefault="00D85ED6" w:rsidP="00D85ED6">
            <w:pPr>
              <w:spacing w:after="0" w:line="240" w:lineRule="auto"/>
              <w:ind w:left="133" w:hanging="133"/>
              <w:rPr>
                <w:rFonts w:ascii="Arial" w:eastAsia="Times New Roman" w:hAnsi="Arial" w:cs="Arial"/>
                <w:szCs w:val="24"/>
                <w:lang w:eastAsia="es-ES"/>
              </w:rPr>
            </w:pPr>
            <w:r>
              <w:rPr>
                <w:rFonts w:ascii="Arial" w:eastAsia="Times New Roman" w:hAnsi="Arial" w:cs="Arial"/>
                <w:szCs w:val="24"/>
                <w:lang w:eastAsia="es-ES"/>
              </w:rPr>
              <w:t>- Presentación del Programa Anual de Capacitación 2013</w:t>
            </w:r>
          </w:p>
          <w:p w:rsidR="00D85ED6" w:rsidRDefault="00D85ED6" w:rsidP="00D85ED6">
            <w:pPr>
              <w:spacing w:after="0" w:line="240" w:lineRule="auto"/>
              <w:ind w:left="133" w:hanging="133"/>
              <w:rPr>
                <w:rFonts w:ascii="Arial" w:eastAsia="Times New Roman" w:hAnsi="Arial" w:cs="Arial"/>
                <w:szCs w:val="24"/>
                <w:lang w:eastAsia="es-ES"/>
              </w:rPr>
            </w:pPr>
            <w:r>
              <w:rPr>
                <w:rFonts w:ascii="Arial" w:eastAsia="Times New Roman" w:hAnsi="Arial" w:cs="Arial"/>
                <w:szCs w:val="24"/>
                <w:lang w:eastAsia="es-ES"/>
              </w:rPr>
              <w:t>- Presentación del nuevo calendario para las Constancias de Vigencia y Certificados 100% Capacitados.</w:t>
            </w:r>
          </w:p>
          <w:p w:rsidR="00D85ED6" w:rsidRDefault="00D85ED6" w:rsidP="00D85ED6">
            <w:pPr>
              <w:spacing w:after="0" w:line="240" w:lineRule="auto"/>
              <w:rPr>
                <w:rFonts w:ascii="Arial" w:eastAsia="Times New Roman" w:hAnsi="Arial" w:cs="Arial"/>
                <w:szCs w:val="24"/>
                <w:lang w:eastAsia="es-ES"/>
              </w:rPr>
            </w:pPr>
            <w:r>
              <w:rPr>
                <w:rFonts w:ascii="Arial" w:eastAsia="Times New Roman" w:hAnsi="Arial" w:cs="Arial"/>
                <w:szCs w:val="24"/>
                <w:lang w:eastAsia="es-ES"/>
              </w:rPr>
              <w:t xml:space="preserve">- </w:t>
            </w:r>
            <w:r w:rsidRPr="00994053">
              <w:rPr>
                <w:rFonts w:ascii="Arial" w:eastAsia="Times New Roman" w:hAnsi="Arial" w:cs="Arial"/>
                <w:szCs w:val="24"/>
                <w:lang w:eastAsia="es-ES"/>
              </w:rPr>
              <w:t xml:space="preserve">Presentación de </w:t>
            </w:r>
            <w:r>
              <w:rPr>
                <w:rFonts w:ascii="Arial" w:eastAsia="Times New Roman" w:hAnsi="Arial" w:cs="Arial"/>
                <w:szCs w:val="24"/>
                <w:lang w:eastAsia="es-ES"/>
              </w:rPr>
              <w:t xml:space="preserve">la </w:t>
            </w:r>
            <w:r w:rsidRPr="00994053">
              <w:rPr>
                <w:rFonts w:ascii="Arial" w:eastAsia="Times New Roman" w:hAnsi="Arial" w:cs="Arial"/>
                <w:szCs w:val="24"/>
                <w:lang w:eastAsia="es-ES"/>
              </w:rPr>
              <w:t>ponderación del rubro de capacitación en el ICMPDF</w:t>
            </w:r>
            <w:r>
              <w:rPr>
                <w:rFonts w:ascii="Arial" w:eastAsia="Times New Roman" w:hAnsi="Arial" w:cs="Arial"/>
                <w:szCs w:val="24"/>
                <w:lang w:eastAsia="es-ES"/>
              </w:rPr>
              <w:t xml:space="preserve"> 2013.</w:t>
            </w:r>
          </w:p>
          <w:p w:rsidR="00D85ED6" w:rsidRDefault="00D85ED6" w:rsidP="00D85ED6">
            <w:pPr>
              <w:spacing w:after="0" w:line="240" w:lineRule="auto"/>
              <w:rPr>
                <w:rFonts w:ascii="Arial" w:eastAsia="Times New Roman" w:hAnsi="Arial" w:cs="Arial"/>
                <w:szCs w:val="24"/>
                <w:lang w:eastAsia="es-ES"/>
              </w:rPr>
            </w:pPr>
            <w:r>
              <w:rPr>
                <w:rFonts w:ascii="Arial" w:eastAsia="Times New Roman" w:hAnsi="Arial" w:cs="Arial"/>
                <w:szCs w:val="24"/>
                <w:lang w:eastAsia="es-ES"/>
              </w:rPr>
              <w:t>- Criterios para la obtención del Reconocimiento al Desempeño Sobresaliente (</w:t>
            </w:r>
            <w:proofErr w:type="spellStart"/>
            <w:r>
              <w:rPr>
                <w:rFonts w:ascii="Arial" w:eastAsia="Times New Roman" w:hAnsi="Arial" w:cs="Arial"/>
                <w:szCs w:val="24"/>
                <w:lang w:eastAsia="es-ES"/>
              </w:rPr>
              <w:t>ReDeS</w:t>
            </w:r>
            <w:proofErr w:type="spellEnd"/>
            <w:r>
              <w:rPr>
                <w:rFonts w:ascii="Arial" w:eastAsia="Times New Roman" w:hAnsi="Arial" w:cs="Arial"/>
                <w:szCs w:val="24"/>
                <w:lang w:eastAsia="es-ES"/>
              </w:rPr>
              <w:t>) 2013.</w:t>
            </w:r>
          </w:p>
          <w:p w:rsidR="00D85ED6" w:rsidRDefault="00D85ED6" w:rsidP="00D85ED6">
            <w:pPr>
              <w:spacing w:after="0" w:line="240" w:lineRule="auto"/>
              <w:rPr>
                <w:rFonts w:ascii="Arial" w:eastAsia="Times New Roman" w:hAnsi="Arial" w:cs="Arial"/>
                <w:szCs w:val="24"/>
                <w:lang w:eastAsia="es-ES"/>
              </w:rPr>
            </w:pPr>
            <w:r>
              <w:rPr>
                <w:rFonts w:ascii="Arial" w:eastAsia="Times New Roman" w:hAnsi="Arial" w:cs="Arial"/>
                <w:szCs w:val="24"/>
                <w:lang w:eastAsia="es-ES"/>
              </w:rPr>
              <w:t>- Presentación del “Sistema de Capacitación”</w:t>
            </w:r>
          </w:p>
        </w:tc>
        <w:tc>
          <w:tcPr>
            <w:tcW w:w="3787" w:type="dxa"/>
            <w:shd w:val="clear" w:color="auto" w:fill="auto"/>
            <w:vAlign w:val="center"/>
          </w:tcPr>
          <w:p w:rsidR="00D85ED6" w:rsidRDefault="00D85ED6" w:rsidP="00D85ED6">
            <w:pPr>
              <w:spacing w:before="100" w:beforeAutospacing="1" w:after="100" w:afterAutospacing="1" w:line="240" w:lineRule="auto"/>
              <w:rPr>
                <w:rFonts w:ascii="Arial" w:eastAsia="Times New Roman" w:hAnsi="Arial" w:cs="Arial"/>
                <w:szCs w:val="24"/>
                <w:lang w:eastAsia="es-ES"/>
              </w:rPr>
            </w:pPr>
          </w:p>
          <w:p w:rsidR="00D85ED6" w:rsidRDefault="00D85ED6" w:rsidP="00D85ED6">
            <w:pPr>
              <w:numPr>
                <w:ilvl w:val="0"/>
                <w:numId w:val="8"/>
              </w:numPr>
              <w:spacing w:before="100" w:beforeAutospacing="1" w:after="100" w:afterAutospacing="1" w:line="240" w:lineRule="auto"/>
              <w:ind w:hanging="209"/>
              <w:rPr>
                <w:rFonts w:ascii="Arial" w:eastAsia="Times New Roman" w:hAnsi="Arial" w:cs="Arial"/>
                <w:szCs w:val="24"/>
                <w:lang w:eastAsia="es-ES"/>
              </w:rPr>
            </w:pPr>
            <w:r>
              <w:rPr>
                <w:rFonts w:ascii="Arial" w:eastAsia="Times New Roman" w:hAnsi="Arial" w:cs="Arial"/>
                <w:szCs w:val="24"/>
                <w:lang w:eastAsia="es-ES"/>
              </w:rPr>
              <w:t>Dar a conocer los criterios, estrategias, calendarios y actividades de trabajo para el 2013.</w:t>
            </w:r>
          </w:p>
          <w:p w:rsidR="00D85ED6" w:rsidRPr="007F3CF0" w:rsidRDefault="00D85ED6" w:rsidP="00D85ED6">
            <w:pPr>
              <w:numPr>
                <w:ilvl w:val="0"/>
                <w:numId w:val="8"/>
              </w:numPr>
              <w:spacing w:before="100" w:beforeAutospacing="1" w:after="100" w:afterAutospacing="1" w:line="240" w:lineRule="auto"/>
              <w:ind w:hanging="209"/>
              <w:rPr>
                <w:rFonts w:ascii="Arial" w:eastAsia="Times New Roman" w:hAnsi="Arial" w:cs="Arial"/>
                <w:szCs w:val="24"/>
                <w:lang w:eastAsia="es-ES"/>
              </w:rPr>
            </w:pPr>
            <w:r>
              <w:rPr>
                <w:rFonts w:ascii="Arial" w:eastAsia="Times New Roman" w:hAnsi="Arial" w:cs="Arial"/>
                <w:szCs w:val="24"/>
                <w:lang w:eastAsia="es-ES"/>
              </w:rPr>
              <w:t>Lanzamiento del nuevo portal del “Sistema de Capacitación” para su conocimiento y retroalimentación.</w:t>
            </w:r>
          </w:p>
        </w:tc>
        <w:tc>
          <w:tcPr>
            <w:tcW w:w="1810" w:type="dxa"/>
            <w:shd w:val="clear" w:color="auto" w:fill="auto"/>
            <w:vAlign w:val="center"/>
          </w:tcPr>
          <w:p w:rsidR="00D85ED6" w:rsidRDefault="00D85ED6" w:rsidP="00D85ED6">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t>16 de abril de 2013</w:t>
            </w:r>
          </w:p>
        </w:tc>
      </w:tr>
      <w:tr w:rsidR="00D85ED6" w:rsidRPr="00994053" w:rsidTr="004B5116">
        <w:trPr>
          <w:trHeight w:val="540"/>
          <w:jc w:val="center"/>
        </w:trPr>
        <w:tc>
          <w:tcPr>
            <w:tcW w:w="1705" w:type="dxa"/>
            <w:shd w:val="clear" w:color="auto" w:fill="auto"/>
            <w:vAlign w:val="center"/>
            <w:hideMark/>
          </w:tcPr>
          <w:p w:rsidR="00D85ED6" w:rsidRPr="00A017E4" w:rsidRDefault="00D85ED6" w:rsidP="00D85ED6">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t>81*</w:t>
            </w:r>
          </w:p>
        </w:tc>
        <w:tc>
          <w:tcPr>
            <w:tcW w:w="4102" w:type="dxa"/>
            <w:shd w:val="clear" w:color="auto" w:fill="auto"/>
            <w:vAlign w:val="center"/>
            <w:hideMark/>
          </w:tcPr>
          <w:p w:rsidR="00D85ED6" w:rsidRDefault="00D85ED6" w:rsidP="00D85ED6">
            <w:pPr>
              <w:spacing w:after="0" w:line="240" w:lineRule="auto"/>
              <w:rPr>
                <w:rFonts w:ascii="Arial" w:eastAsia="Times New Roman" w:hAnsi="Arial" w:cs="Arial"/>
                <w:szCs w:val="24"/>
                <w:lang w:eastAsia="es-ES"/>
              </w:rPr>
            </w:pPr>
            <w:r>
              <w:rPr>
                <w:rFonts w:ascii="Arial" w:eastAsia="Times New Roman" w:hAnsi="Arial" w:cs="Arial"/>
                <w:szCs w:val="24"/>
                <w:lang w:eastAsia="es-ES"/>
              </w:rPr>
              <w:t>Cuarta sesión para:</w:t>
            </w:r>
          </w:p>
          <w:p w:rsidR="00D85ED6" w:rsidRDefault="00D85ED6" w:rsidP="00D85ED6">
            <w:pPr>
              <w:spacing w:after="0" w:line="240" w:lineRule="auto"/>
              <w:rPr>
                <w:rFonts w:ascii="Arial" w:eastAsia="Times New Roman" w:hAnsi="Arial" w:cs="Arial"/>
                <w:szCs w:val="24"/>
                <w:lang w:eastAsia="es-ES"/>
              </w:rPr>
            </w:pPr>
            <w:r>
              <w:rPr>
                <w:rFonts w:ascii="Arial" w:eastAsia="Times New Roman" w:hAnsi="Arial" w:cs="Arial"/>
                <w:szCs w:val="24"/>
                <w:lang w:eastAsia="es-ES"/>
              </w:rPr>
              <w:t>- Acuerdos establecidos en la 3ª reunión.</w:t>
            </w:r>
          </w:p>
          <w:p w:rsidR="00D85ED6" w:rsidRDefault="00D85ED6" w:rsidP="00D85ED6">
            <w:pPr>
              <w:spacing w:after="0" w:line="240" w:lineRule="auto"/>
              <w:rPr>
                <w:rFonts w:ascii="Arial" w:eastAsia="Times New Roman" w:hAnsi="Arial" w:cs="Arial"/>
                <w:szCs w:val="24"/>
                <w:lang w:eastAsia="es-ES"/>
              </w:rPr>
            </w:pPr>
            <w:r>
              <w:rPr>
                <w:rFonts w:ascii="Arial" w:eastAsia="Times New Roman" w:hAnsi="Arial" w:cs="Arial"/>
                <w:szCs w:val="24"/>
                <w:lang w:eastAsia="es-ES"/>
              </w:rPr>
              <w:t>- Nuevo Programa de Capacitación</w:t>
            </w:r>
          </w:p>
          <w:p w:rsidR="00D85ED6" w:rsidRDefault="00D85ED6" w:rsidP="00D85ED6">
            <w:pPr>
              <w:spacing w:after="0" w:line="240" w:lineRule="auto"/>
              <w:rPr>
                <w:rFonts w:ascii="Arial" w:eastAsia="Times New Roman" w:hAnsi="Arial" w:cs="Arial"/>
                <w:szCs w:val="24"/>
                <w:lang w:eastAsia="es-ES"/>
              </w:rPr>
            </w:pPr>
            <w:r>
              <w:rPr>
                <w:rFonts w:ascii="Arial" w:eastAsia="Times New Roman" w:hAnsi="Arial" w:cs="Arial"/>
                <w:szCs w:val="24"/>
                <w:lang w:eastAsia="es-ES"/>
              </w:rPr>
              <w:t>- Sistema de Registro Electrónico de Cursos</w:t>
            </w:r>
          </w:p>
        </w:tc>
        <w:tc>
          <w:tcPr>
            <w:tcW w:w="3787" w:type="dxa"/>
            <w:shd w:val="clear" w:color="auto" w:fill="auto"/>
            <w:vAlign w:val="center"/>
            <w:hideMark/>
          </w:tcPr>
          <w:p w:rsidR="00D85ED6" w:rsidRDefault="00D85ED6" w:rsidP="00D85ED6">
            <w:pPr>
              <w:numPr>
                <w:ilvl w:val="0"/>
                <w:numId w:val="8"/>
              </w:numPr>
              <w:spacing w:before="100" w:beforeAutospacing="1" w:after="100" w:afterAutospacing="1" w:line="240" w:lineRule="auto"/>
              <w:ind w:left="151" w:hanging="141"/>
              <w:rPr>
                <w:rFonts w:ascii="Arial" w:eastAsia="Times New Roman" w:hAnsi="Arial" w:cs="Arial"/>
                <w:szCs w:val="24"/>
                <w:lang w:eastAsia="es-ES"/>
              </w:rPr>
            </w:pPr>
            <w:r>
              <w:rPr>
                <w:rFonts w:ascii="Arial" w:eastAsia="Times New Roman" w:hAnsi="Arial" w:cs="Arial"/>
                <w:szCs w:val="24"/>
                <w:lang w:eastAsia="es-ES"/>
              </w:rPr>
              <w:t xml:space="preserve"> Dar seguimiento al cumplimiento de acuerdos de los Entes Obligados.</w:t>
            </w:r>
          </w:p>
          <w:p w:rsidR="00D85ED6" w:rsidRDefault="00D85ED6" w:rsidP="00D85ED6">
            <w:pPr>
              <w:numPr>
                <w:ilvl w:val="0"/>
                <w:numId w:val="8"/>
              </w:numPr>
              <w:spacing w:before="100" w:beforeAutospacing="1" w:after="100" w:afterAutospacing="1" w:line="240" w:lineRule="auto"/>
              <w:ind w:left="151" w:hanging="141"/>
              <w:rPr>
                <w:rFonts w:ascii="Arial" w:eastAsia="Times New Roman" w:hAnsi="Arial" w:cs="Arial"/>
                <w:szCs w:val="24"/>
                <w:lang w:eastAsia="es-ES"/>
              </w:rPr>
            </w:pPr>
            <w:r>
              <w:rPr>
                <w:rFonts w:ascii="Arial" w:eastAsia="Times New Roman" w:hAnsi="Arial" w:cs="Arial"/>
                <w:szCs w:val="24"/>
                <w:lang w:eastAsia="es-ES"/>
              </w:rPr>
              <w:t xml:space="preserve"> Ejercicio de evaluación y Propuesta de Trabajo de la RETAIP 2013. </w:t>
            </w:r>
          </w:p>
          <w:p w:rsidR="00D85ED6" w:rsidRDefault="00D85ED6" w:rsidP="00D85ED6">
            <w:pPr>
              <w:numPr>
                <w:ilvl w:val="0"/>
                <w:numId w:val="8"/>
              </w:numPr>
              <w:spacing w:before="100" w:beforeAutospacing="1" w:after="100" w:afterAutospacing="1" w:line="240" w:lineRule="auto"/>
              <w:ind w:left="151" w:hanging="141"/>
              <w:rPr>
                <w:rFonts w:ascii="Arial" w:eastAsia="Times New Roman" w:hAnsi="Arial" w:cs="Arial"/>
                <w:szCs w:val="24"/>
                <w:lang w:eastAsia="es-ES"/>
              </w:rPr>
            </w:pPr>
            <w:r>
              <w:rPr>
                <w:rFonts w:ascii="Arial" w:eastAsia="Times New Roman" w:hAnsi="Arial" w:cs="Arial"/>
                <w:szCs w:val="24"/>
                <w:lang w:eastAsia="es-ES"/>
              </w:rPr>
              <w:t xml:space="preserve"> Diagnóstico de movilidad de los Entes Obligados.</w:t>
            </w:r>
          </w:p>
          <w:p w:rsidR="00D85ED6" w:rsidRDefault="00D85ED6" w:rsidP="00D85ED6">
            <w:pPr>
              <w:numPr>
                <w:ilvl w:val="0"/>
                <w:numId w:val="8"/>
              </w:numPr>
              <w:spacing w:before="100" w:beforeAutospacing="1" w:after="100" w:afterAutospacing="1" w:line="240" w:lineRule="auto"/>
              <w:ind w:left="151" w:hanging="141"/>
              <w:rPr>
                <w:rFonts w:ascii="Arial" w:eastAsia="Times New Roman" w:hAnsi="Arial" w:cs="Arial"/>
                <w:szCs w:val="24"/>
                <w:lang w:eastAsia="es-ES"/>
              </w:rPr>
            </w:pPr>
            <w:r>
              <w:rPr>
                <w:rFonts w:ascii="Arial" w:eastAsia="Times New Roman" w:hAnsi="Arial" w:cs="Arial"/>
                <w:szCs w:val="24"/>
                <w:lang w:eastAsia="es-ES"/>
              </w:rPr>
              <w:t>Calendario de Cursos Extraordinarios de los Entes Obligados 2013.</w:t>
            </w:r>
          </w:p>
          <w:p w:rsidR="00D85ED6" w:rsidRDefault="00D85ED6" w:rsidP="00D85ED6">
            <w:pPr>
              <w:numPr>
                <w:ilvl w:val="0"/>
                <w:numId w:val="8"/>
              </w:numPr>
              <w:spacing w:before="100" w:beforeAutospacing="1" w:after="100" w:afterAutospacing="1" w:line="240" w:lineRule="auto"/>
              <w:ind w:left="151" w:hanging="141"/>
              <w:rPr>
                <w:rFonts w:ascii="Arial" w:eastAsia="Times New Roman" w:hAnsi="Arial" w:cs="Arial"/>
                <w:szCs w:val="24"/>
                <w:lang w:eastAsia="es-ES"/>
              </w:rPr>
            </w:pPr>
            <w:r>
              <w:rPr>
                <w:rFonts w:ascii="Arial" w:eastAsia="Times New Roman" w:hAnsi="Arial" w:cs="Arial"/>
                <w:szCs w:val="24"/>
                <w:lang w:eastAsia="es-ES"/>
              </w:rPr>
              <w:t xml:space="preserve"> Jornadas Institucionales por la transparencia.</w:t>
            </w:r>
          </w:p>
          <w:p w:rsidR="00D85ED6" w:rsidRDefault="00D85ED6" w:rsidP="00D85ED6">
            <w:pPr>
              <w:numPr>
                <w:ilvl w:val="0"/>
                <w:numId w:val="8"/>
              </w:numPr>
              <w:spacing w:before="100" w:beforeAutospacing="1" w:after="100" w:afterAutospacing="1" w:line="240" w:lineRule="auto"/>
              <w:ind w:left="151" w:hanging="141"/>
              <w:rPr>
                <w:rFonts w:ascii="Arial" w:eastAsia="Times New Roman" w:hAnsi="Arial" w:cs="Arial"/>
                <w:szCs w:val="24"/>
                <w:lang w:eastAsia="es-ES"/>
              </w:rPr>
            </w:pPr>
            <w:r>
              <w:rPr>
                <w:rFonts w:ascii="Arial" w:eastAsia="Times New Roman" w:hAnsi="Arial" w:cs="Arial"/>
                <w:szCs w:val="24"/>
                <w:lang w:eastAsia="es-ES"/>
              </w:rPr>
              <w:t xml:space="preserve"> Presentación de la versión beta del Sistema de Registro Electrónico de Cursos de Capacitación.</w:t>
            </w:r>
          </w:p>
          <w:p w:rsidR="00D85ED6" w:rsidRDefault="00D85ED6" w:rsidP="00D85ED6">
            <w:pPr>
              <w:numPr>
                <w:ilvl w:val="0"/>
                <w:numId w:val="8"/>
              </w:numPr>
              <w:spacing w:before="100" w:beforeAutospacing="1" w:after="100" w:afterAutospacing="1" w:line="240" w:lineRule="auto"/>
              <w:ind w:left="151" w:hanging="141"/>
              <w:rPr>
                <w:rFonts w:ascii="Arial" w:eastAsia="Times New Roman" w:hAnsi="Arial" w:cs="Arial"/>
                <w:szCs w:val="24"/>
                <w:lang w:eastAsia="es-ES"/>
              </w:rPr>
            </w:pPr>
            <w:r>
              <w:rPr>
                <w:rFonts w:ascii="Arial" w:eastAsia="Times New Roman" w:hAnsi="Arial" w:cs="Arial"/>
                <w:szCs w:val="24"/>
                <w:lang w:eastAsia="es-ES"/>
              </w:rPr>
              <w:lastRenderedPageBreak/>
              <w:t xml:space="preserve"> Presentación del nuevo Programa de Capacitación.</w:t>
            </w:r>
          </w:p>
        </w:tc>
        <w:tc>
          <w:tcPr>
            <w:tcW w:w="1810" w:type="dxa"/>
            <w:shd w:val="clear" w:color="auto" w:fill="auto"/>
            <w:vAlign w:val="center"/>
            <w:hideMark/>
          </w:tcPr>
          <w:p w:rsidR="00D85ED6" w:rsidRDefault="00D85ED6" w:rsidP="00D85ED6">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lastRenderedPageBreak/>
              <w:t>4 de diciembre de 2012</w:t>
            </w:r>
          </w:p>
        </w:tc>
      </w:tr>
      <w:tr w:rsidR="00D85ED6" w:rsidRPr="00994053" w:rsidTr="004B5116">
        <w:trPr>
          <w:trHeight w:val="540"/>
          <w:jc w:val="center"/>
        </w:trPr>
        <w:tc>
          <w:tcPr>
            <w:tcW w:w="1705" w:type="dxa"/>
            <w:shd w:val="clear" w:color="auto" w:fill="auto"/>
            <w:vAlign w:val="center"/>
            <w:hideMark/>
          </w:tcPr>
          <w:p w:rsidR="00D85ED6" w:rsidRPr="00A017E4" w:rsidRDefault="00D85ED6" w:rsidP="00D85ED6">
            <w:pPr>
              <w:spacing w:after="0" w:line="240" w:lineRule="auto"/>
              <w:jc w:val="center"/>
              <w:rPr>
                <w:rFonts w:ascii="Arial" w:eastAsia="Times New Roman" w:hAnsi="Arial" w:cs="Arial"/>
                <w:szCs w:val="24"/>
                <w:lang w:eastAsia="es-ES"/>
              </w:rPr>
            </w:pPr>
            <w:r w:rsidRPr="00A017E4">
              <w:rPr>
                <w:rFonts w:ascii="Arial" w:eastAsia="Times New Roman" w:hAnsi="Arial" w:cs="Arial"/>
                <w:szCs w:val="24"/>
                <w:lang w:eastAsia="es-ES"/>
              </w:rPr>
              <w:lastRenderedPageBreak/>
              <w:t>120*</w:t>
            </w:r>
          </w:p>
        </w:tc>
        <w:tc>
          <w:tcPr>
            <w:tcW w:w="4102" w:type="dxa"/>
            <w:shd w:val="clear" w:color="auto" w:fill="auto"/>
            <w:vAlign w:val="center"/>
            <w:hideMark/>
          </w:tcPr>
          <w:p w:rsidR="00D85ED6" w:rsidRDefault="00D85ED6" w:rsidP="00D85ED6">
            <w:pPr>
              <w:spacing w:after="0" w:line="240" w:lineRule="auto"/>
              <w:rPr>
                <w:rFonts w:ascii="Arial" w:eastAsia="Times New Roman" w:hAnsi="Arial" w:cs="Arial"/>
                <w:szCs w:val="24"/>
                <w:lang w:eastAsia="es-ES"/>
              </w:rPr>
            </w:pPr>
            <w:r>
              <w:rPr>
                <w:rFonts w:ascii="Arial" w:eastAsia="Times New Roman" w:hAnsi="Arial" w:cs="Arial"/>
                <w:szCs w:val="24"/>
                <w:lang w:eastAsia="es-ES"/>
              </w:rPr>
              <w:t>Tercera sesión para:</w:t>
            </w:r>
          </w:p>
          <w:p w:rsidR="00D85ED6" w:rsidRDefault="00D85ED6" w:rsidP="00D85ED6">
            <w:pPr>
              <w:spacing w:after="0" w:line="240" w:lineRule="auto"/>
              <w:rPr>
                <w:rFonts w:ascii="Arial" w:eastAsia="Times New Roman" w:hAnsi="Arial" w:cs="Arial"/>
                <w:szCs w:val="24"/>
                <w:lang w:eastAsia="es-ES"/>
              </w:rPr>
            </w:pPr>
          </w:p>
          <w:p w:rsidR="00D85ED6" w:rsidRDefault="00D85ED6" w:rsidP="00D85ED6">
            <w:pPr>
              <w:spacing w:after="0" w:line="240" w:lineRule="auto"/>
              <w:rPr>
                <w:rFonts w:ascii="Arial" w:eastAsia="Times New Roman" w:hAnsi="Arial" w:cs="Arial"/>
                <w:szCs w:val="24"/>
                <w:lang w:eastAsia="es-ES"/>
              </w:rPr>
            </w:pPr>
            <w:r>
              <w:rPr>
                <w:rFonts w:ascii="Arial" w:eastAsia="Times New Roman" w:hAnsi="Arial" w:cs="Arial"/>
                <w:szCs w:val="24"/>
                <w:lang w:eastAsia="es-ES"/>
              </w:rPr>
              <w:t>- Acuerdos establecidos en la 2ª reunión.</w:t>
            </w:r>
          </w:p>
          <w:p w:rsidR="00D85ED6" w:rsidRPr="001666AF" w:rsidRDefault="00D85ED6" w:rsidP="00D85ED6">
            <w:pPr>
              <w:spacing w:after="0" w:line="240" w:lineRule="auto"/>
              <w:rPr>
                <w:rFonts w:ascii="Arial" w:eastAsia="Times New Roman" w:hAnsi="Arial" w:cs="Arial"/>
                <w:szCs w:val="24"/>
                <w:lang w:eastAsia="es-ES"/>
              </w:rPr>
            </w:pPr>
            <w:r>
              <w:rPr>
                <w:rFonts w:ascii="Arial" w:eastAsia="Times New Roman" w:hAnsi="Arial" w:cs="Arial"/>
                <w:szCs w:val="24"/>
                <w:lang w:eastAsia="es-ES"/>
              </w:rPr>
              <w:t xml:space="preserve">- Entrega del curso </w:t>
            </w:r>
            <w:r w:rsidRPr="001666AF">
              <w:rPr>
                <w:rFonts w:ascii="Arial" w:eastAsia="Times New Roman" w:hAnsi="Arial" w:cs="Arial"/>
                <w:szCs w:val="24"/>
                <w:lang w:eastAsia="es-ES"/>
              </w:rPr>
              <w:t>operación del registro electrónico de sistemas de datos personales (RESPD)</w:t>
            </w:r>
            <w:r>
              <w:rPr>
                <w:rFonts w:ascii="Arial" w:eastAsia="Times New Roman" w:hAnsi="Arial" w:cs="Arial"/>
                <w:szCs w:val="24"/>
                <w:lang w:eastAsia="es-ES"/>
              </w:rPr>
              <w:t xml:space="preserve"> en </w:t>
            </w:r>
            <w:r w:rsidRPr="001666AF">
              <w:rPr>
                <w:rFonts w:ascii="Arial" w:eastAsia="Times New Roman" w:hAnsi="Arial" w:cs="Arial"/>
                <w:szCs w:val="24"/>
                <w:lang w:eastAsia="es-ES"/>
              </w:rPr>
              <w:t>formato web CD y otro en DVD</w:t>
            </w:r>
            <w:r>
              <w:rPr>
                <w:rFonts w:ascii="Arial" w:eastAsia="Times New Roman" w:hAnsi="Arial" w:cs="Arial"/>
                <w:szCs w:val="24"/>
                <w:lang w:eastAsia="es-ES"/>
              </w:rPr>
              <w:t>.</w:t>
            </w:r>
          </w:p>
          <w:p w:rsidR="00D85ED6" w:rsidRDefault="00D85ED6" w:rsidP="00D85ED6">
            <w:pPr>
              <w:spacing w:after="0" w:line="240" w:lineRule="auto"/>
              <w:rPr>
                <w:rFonts w:ascii="Arial" w:eastAsia="Times New Roman" w:hAnsi="Arial" w:cs="Arial"/>
                <w:szCs w:val="24"/>
                <w:lang w:eastAsia="es-ES"/>
              </w:rPr>
            </w:pPr>
            <w:r w:rsidRPr="001666AF">
              <w:rPr>
                <w:rFonts w:ascii="Arial" w:eastAsia="Times New Roman" w:hAnsi="Arial" w:cs="Arial"/>
                <w:szCs w:val="24"/>
                <w:lang w:eastAsia="es-ES"/>
              </w:rPr>
              <w:t>-  Guía operativa en materia de capacitación ante el cambio de administración pública en el D.F.</w:t>
            </w:r>
          </w:p>
          <w:p w:rsidR="00D85ED6" w:rsidRDefault="00D85ED6" w:rsidP="00D85ED6">
            <w:pPr>
              <w:spacing w:after="0" w:line="240" w:lineRule="auto"/>
              <w:rPr>
                <w:rFonts w:ascii="Arial" w:eastAsia="Times New Roman" w:hAnsi="Arial" w:cs="Arial"/>
                <w:szCs w:val="24"/>
                <w:lang w:eastAsia="es-ES"/>
              </w:rPr>
            </w:pPr>
            <w:r>
              <w:rPr>
                <w:rFonts w:ascii="Arial" w:eastAsia="Times New Roman" w:hAnsi="Arial" w:cs="Arial"/>
                <w:szCs w:val="24"/>
                <w:lang w:eastAsia="es-ES"/>
              </w:rPr>
              <w:t>- 4ª Feria de la Transparencia</w:t>
            </w:r>
          </w:p>
          <w:p w:rsidR="00D85ED6" w:rsidRPr="00A017E4" w:rsidRDefault="00D85ED6" w:rsidP="00D85ED6">
            <w:pPr>
              <w:spacing w:after="0" w:line="240" w:lineRule="auto"/>
              <w:rPr>
                <w:rFonts w:ascii="Arial" w:eastAsia="Times New Roman" w:hAnsi="Arial" w:cs="Arial"/>
                <w:szCs w:val="24"/>
                <w:lang w:eastAsia="es-ES"/>
              </w:rPr>
            </w:pPr>
          </w:p>
        </w:tc>
        <w:tc>
          <w:tcPr>
            <w:tcW w:w="3787" w:type="dxa"/>
            <w:shd w:val="clear" w:color="auto" w:fill="auto"/>
            <w:vAlign w:val="center"/>
            <w:hideMark/>
          </w:tcPr>
          <w:p w:rsidR="00D85ED6" w:rsidRDefault="00D85ED6" w:rsidP="00D85ED6">
            <w:pPr>
              <w:numPr>
                <w:ilvl w:val="0"/>
                <w:numId w:val="8"/>
              </w:numPr>
              <w:spacing w:before="100" w:beforeAutospacing="1" w:after="100" w:afterAutospacing="1" w:line="240" w:lineRule="auto"/>
              <w:ind w:left="151" w:hanging="141"/>
              <w:rPr>
                <w:rFonts w:ascii="Arial" w:eastAsia="Times New Roman" w:hAnsi="Arial" w:cs="Arial"/>
                <w:szCs w:val="24"/>
                <w:lang w:eastAsia="es-ES"/>
              </w:rPr>
            </w:pPr>
            <w:r>
              <w:rPr>
                <w:rFonts w:ascii="Arial" w:eastAsia="Times New Roman" w:hAnsi="Arial" w:cs="Arial"/>
                <w:szCs w:val="24"/>
                <w:lang w:eastAsia="es-ES"/>
              </w:rPr>
              <w:t>Dar seguimiento al cumplimiento de acuerdos de los Entes Obligados.</w:t>
            </w:r>
          </w:p>
          <w:p w:rsidR="00D85ED6" w:rsidRDefault="00D85ED6" w:rsidP="00D85ED6">
            <w:pPr>
              <w:numPr>
                <w:ilvl w:val="0"/>
                <w:numId w:val="8"/>
              </w:numPr>
              <w:spacing w:before="100" w:beforeAutospacing="1" w:after="100" w:afterAutospacing="1" w:line="240" w:lineRule="auto"/>
              <w:ind w:left="151" w:hanging="141"/>
              <w:rPr>
                <w:rFonts w:ascii="Arial" w:eastAsia="Times New Roman" w:hAnsi="Arial" w:cs="Arial"/>
                <w:szCs w:val="24"/>
                <w:lang w:eastAsia="es-ES"/>
              </w:rPr>
            </w:pPr>
            <w:r>
              <w:rPr>
                <w:rFonts w:ascii="Arial" w:eastAsia="Times New Roman" w:hAnsi="Arial" w:cs="Arial"/>
                <w:szCs w:val="24"/>
                <w:lang w:eastAsia="es-ES"/>
              </w:rPr>
              <w:t xml:space="preserve"> Entregar el curso del RESPD tiene como finalidad que </w:t>
            </w:r>
            <w:r w:rsidRPr="001666AF">
              <w:rPr>
                <w:rFonts w:ascii="Arial" w:eastAsia="Times New Roman" w:hAnsi="Arial" w:cs="Arial"/>
                <w:szCs w:val="24"/>
                <w:lang w:eastAsia="es-ES"/>
              </w:rPr>
              <w:t>cuenten con las herramientas necesarias para que conforme a las necesidades de sus respectivos Entes puedan replicar esta capacitación a manera de taller para los servidores públicos</w:t>
            </w:r>
            <w:r>
              <w:rPr>
                <w:rFonts w:ascii="Arial" w:eastAsia="Times New Roman" w:hAnsi="Arial" w:cs="Arial"/>
                <w:szCs w:val="24"/>
                <w:lang w:eastAsia="es-ES"/>
              </w:rPr>
              <w:t>.</w:t>
            </w:r>
          </w:p>
          <w:p w:rsidR="00D85ED6" w:rsidRDefault="00D85ED6" w:rsidP="00D85ED6">
            <w:pPr>
              <w:numPr>
                <w:ilvl w:val="0"/>
                <w:numId w:val="8"/>
              </w:numPr>
              <w:spacing w:after="0" w:line="240" w:lineRule="auto"/>
              <w:ind w:left="151" w:hanging="141"/>
              <w:rPr>
                <w:rFonts w:ascii="Arial" w:hAnsi="Arial" w:cs="Arial"/>
              </w:rPr>
            </w:pPr>
            <w:r>
              <w:rPr>
                <w:rFonts w:ascii="Arial" w:eastAsia="Times New Roman" w:hAnsi="Arial" w:cs="Arial"/>
                <w:szCs w:val="24"/>
                <w:lang w:eastAsia="es-ES"/>
              </w:rPr>
              <w:t xml:space="preserve">La guía operativa tiene como objetivo </w:t>
            </w:r>
            <w:r w:rsidRPr="001666AF">
              <w:rPr>
                <w:rFonts w:ascii="Arial" w:hAnsi="Arial" w:cs="Arial"/>
              </w:rPr>
              <w:t>presentar propuestas por los Coordinadores de la reunión, para dar continuidad a la capacitación de servidores públicos tras el cambio de Administración en los diferentes Entes del Gobierno del DF.</w:t>
            </w:r>
          </w:p>
          <w:p w:rsidR="00D85ED6" w:rsidRPr="005D4DA2" w:rsidRDefault="00D85ED6" w:rsidP="00D85ED6">
            <w:pPr>
              <w:numPr>
                <w:ilvl w:val="0"/>
                <w:numId w:val="8"/>
              </w:numPr>
              <w:spacing w:after="0" w:line="240" w:lineRule="auto"/>
              <w:ind w:left="151" w:hanging="141"/>
              <w:rPr>
                <w:rFonts w:ascii="Arial" w:hAnsi="Arial" w:cs="Arial"/>
              </w:rPr>
            </w:pPr>
            <w:r w:rsidRPr="001666AF">
              <w:rPr>
                <w:rFonts w:ascii="Arial" w:hAnsi="Arial" w:cs="Arial"/>
              </w:rPr>
              <w:t>Asistir a la 4ª Feria de la Transparencia, para promover ante la población en general, los derechos de Acceso a la Información Pública y Protección de Datos Personales en el DF y todos los aspectos relacionados con la transparencia gubernamental, acercando a las organizaciones de la sociedad civil (OSC), instituciones del gobierno del DF y organismos garantes de la transparencia en el pa</w:t>
            </w:r>
            <w:r>
              <w:rPr>
                <w:rFonts w:ascii="Arial" w:hAnsi="Arial" w:cs="Arial"/>
              </w:rPr>
              <w:t xml:space="preserve">ís, con la población en general. </w:t>
            </w:r>
            <w:r w:rsidRPr="001666AF">
              <w:rPr>
                <w:rFonts w:ascii="Arial" w:eastAsia="Times New Roman" w:hAnsi="Arial" w:cs="Arial"/>
                <w:szCs w:val="24"/>
                <w:lang w:eastAsia="es-ES"/>
              </w:rPr>
              <w:t xml:space="preserve"> </w:t>
            </w:r>
          </w:p>
          <w:p w:rsidR="00D85ED6" w:rsidRPr="001666AF" w:rsidRDefault="00D85ED6" w:rsidP="00D85ED6">
            <w:pPr>
              <w:spacing w:after="0" w:line="240" w:lineRule="auto"/>
              <w:rPr>
                <w:rFonts w:ascii="Arial" w:hAnsi="Arial" w:cs="Arial"/>
              </w:rPr>
            </w:pPr>
          </w:p>
        </w:tc>
        <w:tc>
          <w:tcPr>
            <w:tcW w:w="1810" w:type="dxa"/>
            <w:shd w:val="clear" w:color="auto" w:fill="auto"/>
            <w:vAlign w:val="center"/>
            <w:hideMark/>
          </w:tcPr>
          <w:p w:rsidR="00D85ED6" w:rsidRPr="00A017E4" w:rsidRDefault="00D85ED6" w:rsidP="00D85ED6">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t>20 de septiembre de 2012</w:t>
            </w:r>
          </w:p>
        </w:tc>
      </w:tr>
      <w:tr w:rsidR="00D85ED6" w:rsidRPr="00994053" w:rsidTr="004B5116">
        <w:trPr>
          <w:trHeight w:val="540"/>
          <w:jc w:val="center"/>
        </w:trPr>
        <w:tc>
          <w:tcPr>
            <w:tcW w:w="1705" w:type="dxa"/>
            <w:shd w:val="clear" w:color="auto" w:fill="auto"/>
            <w:vAlign w:val="center"/>
            <w:hideMark/>
          </w:tcPr>
          <w:p w:rsidR="00D85ED6" w:rsidRPr="00874EBF" w:rsidRDefault="00D85ED6" w:rsidP="00D85ED6">
            <w:pPr>
              <w:spacing w:after="0" w:line="240" w:lineRule="auto"/>
              <w:jc w:val="center"/>
              <w:rPr>
                <w:rFonts w:ascii="Arial" w:eastAsia="Times New Roman" w:hAnsi="Arial" w:cs="Arial"/>
                <w:szCs w:val="24"/>
                <w:lang w:eastAsia="es-ES"/>
              </w:rPr>
            </w:pPr>
            <w:r w:rsidRPr="00874EBF">
              <w:rPr>
                <w:rFonts w:ascii="Arial" w:eastAsia="Times New Roman" w:hAnsi="Arial" w:cs="Arial"/>
                <w:szCs w:val="24"/>
                <w:lang w:eastAsia="es-ES"/>
              </w:rPr>
              <w:t>98*</w:t>
            </w:r>
          </w:p>
        </w:tc>
        <w:tc>
          <w:tcPr>
            <w:tcW w:w="4102" w:type="dxa"/>
            <w:shd w:val="clear" w:color="auto" w:fill="auto"/>
            <w:vAlign w:val="center"/>
            <w:hideMark/>
          </w:tcPr>
          <w:p w:rsidR="00D85ED6" w:rsidRDefault="00D85ED6" w:rsidP="00D85ED6">
            <w:pPr>
              <w:spacing w:after="0" w:line="240" w:lineRule="auto"/>
              <w:rPr>
                <w:rFonts w:ascii="Arial" w:eastAsia="Times New Roman" w:hAnsi="Arial" w:cs="Arial"/>
                <w:szCs w:val="24"/>
                <w:lang w:eastAsia="es-ES"/>
              </w:rPr>
            </w:pPr>
            <w:r>
              <w:rPr>
                <w:rFonts w:ascii="Arial" w:eastAsia="Times New Roman" w:hAnsi="Arial" w:cs="Arial"/>
                <w:szCs w:val="24"/>
                <w:lang w:eastAsia="es-ES"/>
              </w:rPr>
              <w:t>Segunda sesión para:</w:t>
            </w:r>
          </w:p>
          <w:p w:rsidR="00D85ED6" w:rsidRDefault="00D85ED6" w:rsidP="00D85ED6">
            <w:pPr>
              <w:spacing w:after="0" w:line="240" w:lineRule="auto"/>
              <w:rPr>
                <w:rFonts w:ascii="Arial" w:eastAsia="Times New Roman" w:hAnsi="Arial" w:cs="Arial"/>
                <w:szCs w:val="24"/>
                <w:lang w:eastAsia="es-ES"/>
              </w:rPr>
            </w:pPr>
            <w:r>
              <w:rPr>
                <w:rFonts w:ascii="Arial" w:eastAsia="Times New Roman" w:hAnsi="Arial" w:cs="Arial"/>
                <w:szCs w:val="24"/>
                <w:lang w:eastAsia="es-ES"/>
              </w:rPr>
              <w:t>- Acuerdos establecidos en la 1ª reunión</w:t>
            </w:r>
          </w:p>
          <w:p w:rsidR="00D85ED6" w:rsidRDefault="00D85ED6" w:rsidP="00D85ED6">
            <w:pPr>
              <w:spacing w:after="0" w:line="240" w:lineRule="auto"/>
              <w:rPr>
                <w:rFonts w:ascii="Arial" w:eastAsia="Times New Roman" w:hAnsi="Arial" w:cs="Arial"/>
                <w:szCs w:val="24"/>
                <w:lang w:eastAsia="es-ES"/>
              </w:rPr>
            </w:pPr>
            <w:r>
              <w:rPr>
                <w:rFonts w:ascii="Arial" w:eastAsia="Times New Roman" w:hAnsi="Arial" w:cs="Arial"/>
                <w:szCs w:val="24"/>
                <w:lang w:eastAsia="es-ES"/>
              </w:rPr>
              <w:t>- Nuevo poster de transparencia.</w:t>
            </w:r>
          </w:p>
          <w:p w:rsidR="00D85ED6" w:rsidRDefault="00D85ED6" w:rsidP="00D85ED6">
            <w:pPr>
              <w:spacing w:after="0" w:line="240" w:lineRule="auto"/>
              <w:rPr>
                <w:rFonts w:ascii="Arial" w:eastAsia="Times New Roman" w:hAnsi="Arial" w:cs="Arial"/>
                <w:szCs w:val="24"/>
                <w:lang w:eastAsia="es-ES"/>
              </w:rPr>
            </w:pPr>
            <w:r>
              <w:rPr>
                <w:rFonts w:ascii="Arial" w:eastAsia="Times New Roman" w:hAnsi="Arial" w:cs="Arial"/>
                <w:szCs w:val="24"/>
                <w:lang w:eastAsia="es-ES"/>
              </w:rPr>
              <w:t>- Avisos sobre cursos programados para los Responsables de Capacitación.</w:t>
            </w:r>
          </w:p>
          <w:p w:rsidR="00D85ED6" w:rsidRDefault="00D85ED6" w:rsidP="00D85ED6">
            <w:pPr>
              <w:spacing w:after="0" w:line="240" w:lineRule="auto"/>
              <w:rPr>
                <w:rFonts w:ascii="Arial" w:eastAsia="Times New Roman" w:hAnsi="Arial" w:cs="Arial"/>
                <w:szCs w:val="24"/>
                <w:lang w:eastAsia="es-ES"/>
              </w:rPr>
            </w:pPr>
            <w:r>
              <w:rPr>
                <w:rFonts w:ascii="Arial" w:eastAsia="Times New Roman" w:hAnsi="Arial" w:cs="Arial"/>
                <w:szCs w:val="24"/>
                <w:lang w:eastAsia="es-ES"/>
              </w:rPr>
              <w:t>- Difusión del 5to concurso de ensayo “Universitario Construyendo Transparencia”.</w:t>
            </w:r>
          </w:p>
          <w:p w:rsidR="00D85ED6" w:rsidRDefault="00D85ED6" w:rsidP="00D85ED6">
            <w:pPr>
              <w:spacing w:after="0" w:line="240" w:lineRule="auto"/>
              <w:rPr>
                <w:rFonts w:ascii="Arial" w:eastAsia="Times New Roman" w:hAnsi="Arial" w:cs="Arial"/>
                <w:szCs w:val="24"/>
                <w:lang w:eastAsia="es-ES"/>
              </w:rPr>
            </w:pPr>
          </w:p>
          <w:p w:rsidR="00D85ED6" w:rsidRDefault="00D85ED6" w:rsidP="00D85ED6">
            <w:pPr>
              <w:spacing w:after="0" w:line="240" w:lineRule="auto"/>
              <w:rPr>
                <w:rFonts w:ascii="Arial" w:eastAsia="Times New Roman" w:hAnsi="Arial" w:cs="Arial"/>
                <w:szCs w:val="24"/>
                <w:lang w:eastAsia="es-ES"/>
              </w:rPr>
            </w:pPr>
            <w:r>
              <w:rPr>
                <w:rFonts w:ascii="Arial" w:eastAsia="Times New Roman" w:hAnsi="Arial" w:cs="Arial"/>
                <w:szCs w:val="24"/>
                <w:lang w:eastAsia="es-ES"/>
              </w:rPr>
              <w:t>Por parte de los coordinadores de la sesión:</w:t>
            </w:r>
          </w:p>
          <w:p w:rsidR="00D85ED6" w:rsidRDefault="00D85ED6" w:rsidP="00D85ED6">
            <w:pPr>
              <w:spacing w:after="0" w:line="240" w:lineRule="auto"/>
              <w:rPr>
                <w:rFonts w:ascii="Arial" w:eastAsia="Times New Roman" w:hAnsi="Arial" w:cs="Arial"/>
                <w:szCs w:val="24"/>
                <w:lang w:eastAsia="es-ES"/>
              </w:rPr>
            </w:pPr>
            <w:r>
              <w:rPr>
                <w:rFonts w:ascii="Arial" w:eastAsia="Times New Roman" w:hAnsi="Arial" w:cs="Arial"/>
                <w:szCs w:val="24"/>
                <w:lang w:eastAsia="es-ES"/>
              </w:rPr>
              <w:t>-Administración Pública en el DF.</w:t>
            </w:r>
          </w:p>
          <w:p w:rsidR="00D85ED6" w:rsidRPr="00874EBF" w:rsidRDefault="00D85ED6" w:rsidP="00D85ED6">
            <w:pPr>
              <w:spacing w:after="0" w:line="240" w:lineRule="auto"/>
              <w:rPr>
                <w:rFonts w:ascii="Arial" w:eastAsia="Times New Roman" w:hAnsi="Arial" w:cs="Arial"/>
                <w:szCs w:val="24"/>
                <w:lang w:eastAsia="es-ES"/>
              </w:rPr>
            </w:pPr>
          </w:p>
        </w:tc>
        <w:tc>
          <w:tcPr>
            <w:tcW w:w="3787" w:type="dxa"/>
            <w:shd w:val="clear" w:color="auto" w:fill="auto"/>
            <w:hideMark/>
          </w:tcPr>
          <w:p w:rsidR="00D85ED6" w:rsidRDefault="00D85ED6" w:rsidP="00D85ED6">
            <w:pPr>
              <w:numPr>
                <w:ilvl w:val="0"/>
                <w:numId w:val="8"/>
              </w:numPr>
              <w:spacing w:before="100" w:beforeAutospacing="1" w:after="100" w:afterAutospacing="1" w:line="240" w:lineRule="auto"/>
              <w:ind w:left="151" w:hanging="141"/>
              <w:rPr>
                <w:rFonts w:ascii="Arial" w:eastAsia="Times New Roman" w:hAnsi="Arial" w:cs="Arial"/>
                <w:szCs w:val="24"/>
                <w:lang w:eastAsia="es-ES"/>
              </w:rPr>
            </w:pPr>
            <w:r>
              <w:rPr>
                <w:rFonts w:ascii="Arial" w:eastAsia="Times New Roman" w:hAnsi="Arial" w:cs="Arial"/>
                <w:szCs w:val="24"/>
                <w:lang w:eastAsia="es-ES"/>
              </w:rPr>
              <w:t xml:space="preserve"> Presentar los resultados del cumplimiento de los entes.</w:t>
            </w:r>
          </w:p>
          <w:p w:rsidR="00D85ED6" w:rsidRDefault="00D85ED6" w:rsidP="00D85ED6">
            <w:pPr>
              <w:numPr>
                <w:ilvl w:val="0"/>
                <w:numId w:val="8"/>
              </w:numPr>
              <w:spacing w:before="100" w:beforeAutospacing="1" w:after="100" w:afterAutospacing="1" w:line="240" w:lineRule="auto"/>
              <w:ind w:left="151" w:hanging="141"/>
              <w:rPr>
                <w:rFonts w:ascii="Arial" w:eastAsia="Times New Roman" w:hAnsi="Arial" w:cs="Arial"/>
                <w:szCs w:val="24"/>
                <w:lang w:eastAsia="es-ES"/>
              </w:rPr>
            </w:pPr>
            <w:r>
              <w:rPr>
                <w:rFonts w:ascii="Arial" w:eastAsia="Times New Roman" w:hAnsi="Arial" w:cs="Arial"/>
                <w:szCs w:val="24"/>
                <w:lang w:eastAsia="es-ES"/>
              </w:rPr>
              <w:t xml:space="preserve"> Presentar el nuevo poster de transparencia como una herramienta más para la difusión de la cultura de la transparencia. Disponible en el portal de la RETAIP.</w:t>
            </w:r>
          </w:p>
          <w:p w:rsidR="00D85ED6" w:rsidRDefault="00D85ED6" w:rsidP="00D85ED6">
            <w:pPr>
              <w:numPr>
                <w:ilvl w:val="0"/>
                <w:numId w:val="8"/>
              </w:numPr>
              <w:spacing w:before="100" w:beforeAutospacing="1" w:after="100" w:afterAutospacing="1" w:line="240" w:lineRule="auto"/>
              <w:ind w:left="151" w:hanging="141"/>
              <w:rPr>
                <w:rFonts w:ascii="Arial" w:eastAsia="Times New Roman" w:hAnsi="Arial" w:cs="Arial"/>
                <w:szCs w:val="24"/>
                <w:lang w:eastAsia="es-ES"/>
              </w:rPr>
            </w:pPr>
            <w:r>
              <w:rPr>
                <w:rFonts w:ascii="Arial" w:eastAsia="Times New Roman" w:hAnsi="Arial" w:cs="Arial"/>
                <w:szCs w:val="24"/>
                <w:lang w:eastAsia="es-ES"/>
              </w:rPr>
              <w:t>Dar a conocer los cursos programados para este año y el perfil de cada uno de ellos: Formación de Instructores y Capacitación Focalizada de Datos Personales.</w:t>
            </w:r>
          </w:p>
          <w:p w:rsidR="00D85ED6" w:rsidRDefault="00D85ED6" w:rsidP="00D85ED6">
            <w:pPr>
              <w:numPr>
                <w:ilvl w:val="0"/>
                <w:numId w:val="8"/>
              </w:numPr>
              <w:spacing w:before="100" w:beforeAutospacing="1" w:after="100" w:afterAutospacing="1" w:line="240" w:lineRule="auto"/>
              <w:ind w:left="151" w:hanging="141"/>
              <w:rPr>
                <w:rFonts w:ascii="Arial" w:eastAsia="Times New Roman" w:hAnsi="Arial" w:cs="Arial"/>
                <w:szCs w:val="24"/>
                <w:lang w:eastAsia="es-ES"/>
              </w:rPr>
            </w:pPr>
            <w:r>
              <w:rPr>
                <w:rFonts w:ascii="Arial" w:eastAsia="Times New Roman" w:hAnsi="Arial" w:cs="Arial"/>
                <w:szCs w:val="24"/>
                <w:lang w:eastAsia="es-ES"/>
              </w:rPr>
              <w:t>Apoyo para la difusión del 5to concurso de ensayo “Universitario Construyendo Transparencia” al interior de su ente.</w:t>
            </w:r>
          </w:p>
          <w:p w:rsidR="00D85ED6" w:rsidRPr="00874EBF" w:rsidRDefault="00D85ED6" w:rsidP="00D85ED6">
            <w:pPr>
              <w:numPr>
                <w:ilvl w:val="0"/>
                <w:numId w:val="8"/>
              </w:numPr>
              <w:spacing w:before="100" w:beforeAutospacing="1" w:after="100" w:afterAutospacing="1" w:line="240" w:lineRule="auto"/>
              <w:ind w:left="151" w:hanging="141"/>
              <w:rPr>
                <w:rFonts w:ascii="Arial" w:eastAsia="Times New Roman" w:hAnsi="Arial" w:cs="Arial"/>
                <w:szCs w:val="24"/>
                <w:lang w:eastAsia="es-ES"/>
              </w:rPr>
            </w:pPr>
            <w:r>
              <w:rPr>
                <w:rFonts w:ascii="Arial" w:eastAsia="Times New Roman" w:hAnsi="Arial" w:cs="Arial"/>
                <w:szCs w:val="24"/>
                <w:lang w:eastAsia="es-ES"/>
              </w:rPr>
              <w:t xml:space="preserve">Sensibilizar a los responsables de capacitación sobre la importancia de turnar una solicitud de información correctamente, de acuerdo a la naturaleza y atribuciones de cada ente obligado.  </w:t>
            </w:r>
          </w:p>
        </w:tc>
        <w:tc>
          <w:tcPr>
            <w:tcW w:w="1810" w:type="dxa"/>
            <w:shd w:val="clear" w:color="auto" w:fill="auto"/>
            <w:vAlign w:val="center"/>
            <w:hideMark/>
          </w:tcPr>
          <w:p w:rsidR="00D85ED6" w:rsidRPr="00874EBF" w:rsidRDefault="00D85ED6" w:rsidP="00D85ED6">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t>21 de junio de 2012</w:t>
            </w:r>
          </w:p>
        </w:tc>
      </w:tr>
      <w:tr w:rsidR="00D85ED6" w:rsidRPr="00994053" w:rsidTr="004B5116">
        <w:trPr>
          <w:trHeight w:val="540"/>
          <w:jc w:val="center"/>
        </w:trPr>
        <w:tc>
          <w:tcPr>
            <w:tcW w:w="1705" w:type="dxa"/>
            <w:shd w:val="clear" w:color="auto" w:fill="auto"/>
            <w:vAlign w:val="center"/>
            <w:hideMark/>
          </w:tcPr>
          <w:p w:rsidR="00D85ED6" w:rsidRPr="00681C2C" w:rsidRDefault="00D85ED6" w:rsidP="00D85ED6">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lastRenderedPageBreak/>
              <w:t>111*</w:t>
            </w:r>
          </w:p>
        </w:tc>
        <w:tc>
          <w:tcPr>
            <w:tcW w:w="4102" w:type="dxa"/>
            <w:shd w:val="clear" w:color="auto" w:fill="auto"/>
            <w:vAlign w:val="center"/>
            <w:hideMark/>
          </w:tcPr>
          <w:p w:rsidR="00D85ED6" w:rsidRDefault="00D85ED6" w:rsidP="00D85ED6">
            <w:pPr>
              <w:spacing w:after="0" w:line="240" w:lineRule="auto"/>
              <w:rPr>
                <w:rFonts w:ascii="Arial" w:eastAsia="Times New Roman" w:hAnsi="Arial" w:cs="Arial"/>
                <w:szCs w:val="24"/>
                <w:lang w:eastAsia="es-ES"/>
              </w:rPr>
            </w:pPr>
            <w:r>
              <w:rPr>
                <w:rFonts w:ascii="Arial" w:eastAsia="Times New Roman" w:hAnsi="Arial" w:cs="Arial"/>
                <w:szCs w:val="24"/>
                <w:lang w:eastAsia="es-ES"/>
              </w:rPr>
              <w:t>Primera sesión para:</w:t>
            </w:r>
          </w:p>
          <w:p w:rsidR="00D85ED6" w:rsidRDefault="00D85ED6" w:rsidP="00D85ED6">
            <w:pPr>
              <w:spacing w:after="0" w:line="240" w:lineRule="auto"/>
              <w:ind w:left="133" w:hanging="133"/>
              <w:rPr>
                <w:rFonts w:ascii="Arial" w:eastAsia="Times New Roman" w:hAnsi="Arial" w:cs="Arial"/>
                <w:szCs w:val="24"/>
                <w:lang w:eastAsia="es-ES"/>
              </w:rPr>
            </w:pPr>
            <w:r>
              <w:rPr>
                <w:rFonts w:ascii="Arial" w:eastAsia="Times New Roman" w:hAnsi="Arial" w:cs="Arial"/>
                <w:szCs w:val="24"/>
                <w:lang w:eastAsia="es-ES"/>
              </w:rPr>
              <w:t>- Presentación de las estrategias de trabajo y criterios que se llevarán a cabo en este 2012:</w:t>
            </w:r>
          </w:p>
          <w:p w:rsidR="00D85ED6" w:rsidRDefault="00D85ED6" w:rsidP="00D85ED6">
            <w:pPr>
              <w:spacing w:after="0" w:line="240" w:lineRule="auto"/>
              <w:ind w:left="275"/>
              <w:rPr>
                <w:rFonts w:ascii="Arial" w:eastAsia="Times New Roman" w:hAnsi="Arial" w:cs="Arial"/>
                <w:szCs w:val="24"/>
                <w:lang w:eastAsia="es-ES"/>
              </w:rPr>
            </w:pPr>
            <w:r>
              <w:rPr>
                <w:rFonts w:ascii="Arial" w:eastAsia="Times New Roman" w:hAnsi="Arial" w:cs="Arial"/>
                <w:szCs w:val="24"/>
                <w:lang w:eastAsia="es-ES"/>
              </w:rPr>
              <w:t xml:space="preserve">* </w:t>
            </w:r>
            <w:r w:rsidRPr="00994053">
              <w:rPr>
                <w:rFonts w:ascii="Arial" w:eastAsia="Times New Roman" w:hAnsi="Arial" w:cs="Arial"/>
                <w:szCs w:val="24"/>
                <w:lang w:eastAsia="es-ES"/>
              </w:rPr>
              <w:t>Presentación de la nueva ponderación del rubro de capacitación en el ICMPDF</w:t>
            </w:r>
            <w:r>
              <w:rPr>
                <w:rFonts w:ascii="Arial" w:eastAsia="Times New Roman" w:hAnsi="Arial" w:cs="Arial"/>
                <w:szCs w:val="24"/>
                <w:lang w:eastAsia="es-ES"/>
              </w:rPr>
              <w:t>.</w:t>
            </w:r>
          </w:p>
          <w:p w:rsidR="00D85ED6" w:rsidRDefault="00D85ED6" w:rsidP="00D85ED6">
            <w:pPr>
              <w:spacing w:after="0" w:line="240" w:lineRule="auto"/>
              <w:ind w:left="275"/>
              <w:rPr>
                <w:rFonts w:ascii="Arial" w:eastAsia="Times New Roman" w:hAnsi="Arial" w:cs="Arial"/>
                <w:szCs w:val="24"/>
                <w:lang w:eastAsia="es-ES"/>
              </w:rPr>
            </w:pPr>
            <w:r>
              <w:rPr>
                <w:rFonts w:ascii="Arial" w:eastAsia="Times New Roman" w:hAnsi="Arial" w:cs="Arial"/>
                <w:szCs w:val="24"/>
                <w:lang w:eastAsia="es-ES"/>
              </w:rPr>
              <w:t>* Puntos que se tomarán en cuenta para el Círculo de Excelencia.</w:t>
            </w:r>
          </w:p>
          <w:p w:rsidR="00D85ED6" w:rsidRDefault="00D85ED6" w:rsidP="00D85ED6">
            <w:pPr>
              <w:spacing w:after="0" w:line="240" w:lineRule="auto"/>
              <w:ind w:left="133" w:hanging="133"/>
              <w:rPr>
                <w:rFonts w:ascii="Arial" w:eastAsia="Times New Roman" w:hAnsi="Arial" w:cs="Arial"/>
                <w:szCs w:val="24"/>
                <w:lang w:eastAsia="es-ES"/>
              </w:rPr>
            </w:pPr>
            <w:r>
              <w:rPr>
                <w:rFonts w:ascii="Arial" w:eastAsia="Times New Roman" w:hAnsi="Arial" w:cs="Arial"/>
                <w:szCs w:val="24"/>
                <w:lang w:eastAsia="es-ES"/>
              </w:rPr>
              <w:t>- Presentación de los nuevos responsables de capacitación.</w:t>
            </w:r>
          </w:p>
          <w:p w:rsidR="00D85ED6" w:rsidRDefault="00D85ED6" w:rsidP="00D85ED6">
            <w:pPr>
              <w:spacing w:after="0" w:line="240" w:lineRule="auto"/>
              <w:ind w:left="133" w:hanging="133"/>
              <w:rPr>
                <w:rFonts w:ascii="Arial" w:eastAsia="Times New Roman" w:hAnsi="Arial" w:cs="Arial"/>
                <w:szCs w:val="24"/>
                <w:lang w:eastAsia="es-ES"/>
              </w:rPr>
            </w:pPr>
            <w:r>
              <w:rPr>
                <w:rFonts w:ascii="Arial" w:eastAsia="Times New Roman" w:hAnsi="Arial" w:cs="Arial"/>
                <w:szCs w:val="24"/>
                <w:lang w:eastAsia="es-ES"/>
              </w:rPr>
              <w:t>- Presentación del nuevo portal de la RETAIP.</w:t>
            </w:r>
          </w:p>
          <w:p w:rsidR="00D85ED6" w:rsidRDefault="00D85ED6" w:rsidP="00D85ED6">
            <w:pPr>
              <w:spacing w:after="0" w:line="240" w:lineRule="auto"/>
              <w:ind w:left="133" w:hanging="133"/>
              <w:rPr>
                <w:rFonts w:ascii="Arial" w:eastAsia="Times New Roman" w:hAnsi="Arial" w:cs="Arial"/>
                <w:szCs w:val="24"/>
                <w:lang w:eastAsia="es-ES"/>
              </w:rPr>
            </w:pPr>
            <w:r>
              <w:rPr>
                <w:rFonts w:ascii="Arial" w:eastAsia="Times New Roman" w:hAnsi="Arial" w:cs="Arial"/>
                <w:szCs w:val="24"/>
                <w:lang w:eastAsia="es-ES"/>
              </w:rPr>
              <w:t xml:space="preserve">- Revisión de los avances del cumplimiento de acuerdo. </w:t>
            </w:r>
          </w:p>
          <w:p w:rsidR="00D85ED6" w:rsidRPr="00681C2C" w:rsidRDefault="00D85ED6" w:rsidP="00D85ED6">
            <w:pPr>
              <w:spacing w:after="0" w:line="240" w:lineRule="auto"/>
              <w:ind w:left="133" w:hanging="133"/>
              <w:rPr>
                <w:rFonts w:ascii="Arial" w:eastAsia="Times New Roman" w:hAnsi="Arial" w:cs="Arial"/>
                <w:szCs w:val="24"/>
                <w:lang w:eastAsia="es-ES"/>
              </w:rPr>
            </w:pPr>
            <w:r>
              <w:rPr>
                <w:rFonts w:ascii="Arial" w:eastAsia="Times New Roman" w:hAnsi="Arial" w:cs="Arial"/>
                <w:szCs w:val="24"/>
                <w:lang w:eastAsia="es-ES"/>
              </w:rPr>
              <w:t>- Definición de los coordinadores para cada reunión.</w:t>
            </w:r>
          </w:p>
        </w:tc>
        <w:tc>
          <w:tcPr>
            <w:tcW w:w="3787" w:type="dxa"/>
            <w:shd w:val="clear" w:color="auto" w:fill="auto"/>
            <w:vAlign w:val="center"/>
            <w:hideMark/>
          </w:tcPr>
          <w:p w:rsidR="00D85ED6" w:rsidRDefault="00D85ED6" w:rsidP="00D85ED6">
            <w:pPr>
              <w:numPr>
                <w:ilvl w:val="0"/>
                <w:numId w:val="8"/>
              </w:numPr>
              <w:spacing w:before="100" w:beforeAutospacing="1" w:after="100" w:afterAutospacing="1" w:line="240" w:lineRule="auto"/>
              <w:ind w:hanging="209"/>
              <w:rPr>
                <w:rFonts w:ascii="Arial" w:eastAsia="Times New Roman" w:hAnsi="Arial" w:cs="Arial"/>
                <w:szCs w:val="24"/>
                <w:lang w:eastAsia="es-ES"/>
              </w:rPr>
            </w:pPr>
            <w:r>
              <w:rPr>
                <w:rFonts w:ascii="Arial" w:eastAsia="Times New Roman" w:hAnsi="Arial" w:cs="Arial"/>
                <w:szCs w:val="24"/>
                <w:lang w:eastAsia="es-ES"/>
              </w:rPr>
              <w:t>Dar a conocer los criterios de trabajo para este 2012.</w:t>
            </w:r>
          </w:p>
          <w:p w:rsidR="00D85ED6" w:rsidRDefault="00D85ED6" w:rsidP="00D85ED6">
            <w:pPr>
              <w:numPr>
                <w:ilvl w:val="0"/>
                <w:numId w:val="8"/>
              </w:numPr>
              <w:spacing w:before="100" w:beforeAutospacing="1" w:after="100" w:afterAutospacing="1" w:line="240" w:lineRule="auto"/>
              <w:ind w:hanging="209"/>
              <w:rPr>
                <w:rFonts w:ascii="Arial" w:eastAsia="Times New Roman" w:hAnsi="Arial" w:cs="Arial"/>
                <w:szCs w:val="24"/>
                <w:lang w:eastAsia="es-ES"/>
              </w:rPr>
            </w:pPr>
            <w:r>
              <w:rPr>
                <w:rFonts w:ascii="Arial" w:eastAsia="Times New Roman" w:hAnsi="Arial" w:cs="Arial"/>
                <w:szCs w:val="24"/>
                <w:lang w:eastAsia="es-ES"/>
              </w:rPr>
              <w:t>Dar la bienvenida y conocer a los nuevos responsables de Capacitación.</w:t>
            </w:r>
          </w:p>
          <w:p w:rsidR="00D85ED6" w:rsidRDefault="00D85ED6" w:rsidP="00D85ED6">
            <w:pPr>
              <w:numPr>
                <w:ilvl w:val="0"/>
                <w:numId w:val="8"/>
              </w:numPr>
              <w:spacing w:before="100" w:beforeAutospacing="1" w:after="100" w:afterAutospacing="1" w:line="240" w:lineRule="auto"/>
              <w:ind w:hanging="209"/>
              <w:rPr>
                <w:rFonts w:ascii="Arial" w:eastAsia="Times New Roman" w:hAnsi="Arial" w:cs="Arial"/>
                <w:szCs w:val="24"/>
                <w:lang w:eastAsia="es-ES"/>
              </w:rPr>
            </w:pPr>
            <w:r>
              <w:rPr>
                <w:rFonts w:ascii="Arial" w:eastAsia="Times New Roman" w:hAnsi="Arial" w:cs="Arial"/>
                <w:szCs w:val="24"/>
                <w:lang w:eastAsia="es-ES"/>
              </w:rPr>
              <w:t>Lanzamiento del nuevo portal de la RETAIP para su conocimiento y retroalimentación.</w:t>
            </w:r>
          </w:p>
          <w:p w:rsidR="00D85ED6" w:rsidRPr="002A6197" w:rsidRDefault="00D85ED6" w:rsidP="00D85ED6">
            <w:pPr>
              <w:numPr>
                <w:ilvl w:val="0"/>
                <w:numId w:val="8"/>
              </w:numPr>
              <w:spacing w:before="100" w:beforeAutospacing="1" w:after="100" w:afterAutospacing="1" w:line="240" w:lineRule="auto"/>
              <w:ind w:hanging="209"/>
              <w:rPr>
                <w:rFonts w:ascii="Arial" w:eastAsia="Times New Roman" w:hAnsi="Arial" w:cs="Arial"/>
                <w:szCs w:val="24"/>
                <w:lang w:eastAsia="es-ES"/>
              </w:rPr>
            </w:pPr>
            <w:r>
              <w:rPr>
                <w:rFonts w:ascii="Arial" w:eastAsia="Times New Roman" w:hAnsi="Arial" w:cs="Arial"/>
                <w:szCs w:val="24"/>
                <w:lang w:eastAsia="es-ES"/>
              </w:rPr>
              <w:t xml:space="preserve">Revisar el avance del cumplimiento del envío de las frases del twitter de acuerdo a la </w:t>
            </w:r>
            <w:r w:rsidRPr="002A6197">
              <w:rPr>
                <w:rFonts w:ascii="Arial" w:eastAsia="Times New Roman" w:hAnsi="Arial" w:cs="Arial"/>
                <w:szCs w:val="24"/>
                <w:lang w:eastAsia="es-ES"/>
              </w:rPr>
              <w:t xml:space="preserve">agenda </w:t>
            </w:r>
            <w:r>
              <w:rPr>
                <w:rFonts w:ascii="Arial" w:eastAsia="Times New Roman" w:hAnsi="Arial" w:cs="Arial"/>
                <w:szCs w:val="24"/>
                <w:lang w:eastAsia="es-ES"/>
              </w:rPr>
              <w:t xml:space="preserve">programada para este año. </w:t>
            </w:r>
          </w:p>
          <w:p w:rsidR="00D85ED6" w:rsidRDefault="00D85ED6" w:rsidP="00D85ED6">
            <w:pPr>
              <w:numPr>
                <w:ilvl w:val="0"/>
                <w:numId w:val="8"/>
              </w:numPr>
              <w:spacing w:before="100" w:beforeAutospacing="1" w:after="100" w:afterAutospacing="1" w:line="240" w:lineRule="auto"/>
              <w:ind w:hanging="209"/>
              <w:rPr>
                <w:rFonts w:ascii="Arial" w:eastAsia="Times New Roman" w:hAnsi="Arial" w:cs="Arial"/>
                <w:szCs w:val="24"/>
                <w:lang w:eastAsia="es-ES"/>
              </w:rPr>
            </w:pPr>
            <w:r>
              <w:rPr>
                <w:rFonts w:ascii="Arial" w:eastAsia="Times New Roman" w:hAnsi="Arial" w:cs="Arial"/>
                <w:szCs w:val="24"/>
                <w:lang w:eastAsia="es-ES"/>
              </w:rPr>
              <w:t>Elegir a través de una dinámica a los responsables de capacitación que coordinaran las próximas 3 reuniones de la Red consideradas para este año.</w:t>
            </w:r>
          </w:p>
          <w:p w:rsidR="00D85ED6" w:rsidRPr="00681C2C" w:rsidRDefault="00D85ED6" w:rsidP="00D85ED6">
            <w:pPr>
              <w:spacing w:after="0" w:line="240" w:lineRule="auto"/>
              <w:ind w:left="360"/>
              <w:rPr>
                <w:rFonts w:ascii="Arial" w:eastAsia="Times New Roman" w:hAnsi="Arial" w:cs="Arial"/>
                <w:szCs w:val="24"/>
                <w:lang w:eastAsia="es-ES"/>
              </w:rPr>
            </w:pPr>
          </w:p>
        </w:tc>
        <w:tc>
          <w:tcPr>
            <w:tcW w:w="1810" w:type="dxa"/>
            <w:shd w:val="clear" w:color="auto" w:fill="auto"/>
            <w:vAlign w:val="center"/>
            <w:hideMark/>
          </w:tcPr>
          <w:p w:rsidR="00D85ED6" w:rsidRPr="00681C2C" w:rsidRDefault="00D85ED6" w:rsidP="00D85ED6">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t>15 de marzo de 2012</w:t>
            </w:r>
          </w:p>
        </w:tc>
      </w:tr>
      <w:tr w:rsidR="00D85ED6" w:rsidRPr="00994053" w:rsidTr="004B5116">
        <w:trPr>
          <w:trHeight w:val="540"/>
          <w:jc w:val="center"/>
        </w:trPr>
        <w:tc>
          <w:tcPr>
            <w:tcW w:w="1705" w:type="dxa"/>
            <w:shd w:val="clear" w:color="auto" w:fill="auto"/>
            <w:vAlign w:val="center"/>
            <w:hideMark/>
          </w:tcPr>
          <w:p w:rsidR="00D85ED6" w:rsidRPr="001462BA" w:rsidRDefault="00D85ED6" w:rsidP="00D85ED6">
            <w:pPr>
              <w:spacing w:after="0" w:line="240" w:lineRule="auto"/>
              <w:jc w:val="center"/>
              <w:rPr>
                <w:rFonts w:ascii="Arial" w:eastAsia="Times New Roman" w:hAnsi="Arial" w:cs="Arial"/>
                <w:szCs w:val="24"/>
                <w:lang w:eastAsia="es-ES"/>
              </w:rPr>
            </w:pPr>
            <w:r w:rsidRPr="001462BA">
              <w:rPr>
                <w:rFonts w:ascii="Arial" w:eastAsia="Times New Roman" w:hAnsi="Arial" w:cs="Arial"/>
                <w:szCs w:val="24"/>
                <w:lang w:eastAsia="es-ES"/>
              </w:rPr>
              <w:t>99*</w:t>
            </w:r>
          </w:p>
        </w:tc>
        <w:tc>
          <w:tcPr>
            <w:tcW w:w="4102" w:type="dxa"/>
            <w:shd w:val="clear" w:color="auto" w:fill="auto"/>
            <w:vAlign w:val="center"/>
            <w:hideMark/>
          </w:tcPr>
          <w:p w:rsidR="00D85ED6" w:rsidRDefault="00D85ED6" w:rsidP="00D85ED6">
            <w:pPr>
              <w:spacing w:after="0" w:line="240" w:lineRule="auto"/>
              <w:rPr>
                <w:rFonts w:ascii="Arial" w:eastAsia="Times New Roman" w:hAnsi="Arial" w:cs="Arial"/>
                <w:szCs w:val="24"/>
                <w:lang w:eastAsia="es-ES"/>
              </w:rPr>
            </w:pPr>
            <w:r w:rsidRPr="001462BA">
              <w:rPr>
                <w:rFonts w:ascii="Arial" w:eastAsia="Times New Roman" w:hAnsi="Arial" w:cs="Arial"/>
                <w:szCs w:val="24"/>
                <w:lang w:eastAsia="es-ES"/>
              </w:rPr>
              <w:t>Cuarta</w:t>
            </w:r>
            <w:r>
              <w:rPr>
                <w:rFonts w:ascii="Arial" w:eastAsia="Times New Roman" w:hAnsi="Arial" w:cs="Arial"/>
                <w:szCs w:val="24"/>
                <w:lang w:eastAsia="es-ES"/>
              </w:rPr>
              <w:t xml:space="preserve"> sesión para la revisión y resultados de los acuerdos tomados en las sesiones anteriores.</w:t>
            </w:r>
          </w:p>
          <w:p w:rsidR="00D85ED6" w:rsidRDefault="00D85ED6" w:rsidP="00D85ED6">
            <w:pPr>
              <w:spacing w:after="0" w:line="240" w:lineRule="auto"/>
              <w:rPr>
                <w:rFonts w:ascii="Arial" w:eastAsia="Times New Roman" w:hAnsi="Arial" w:cs="Arial"/>
                <w:szCs w:val="24"/>
                <w:lang w:eastAsia="es-ES"/>
              </w:rPr>
            </w:pPr>
            <w:r>
              <w:rPr>
                <w:rFonts w:ascii="Arial" w:eastAsia="Times New Roman" w:hAnsi="Arial" w:cs="Arial"/>
                <w:szCs w:val="24"/>
                <w:lang w:eastAsia="es-ES"/>
              </w:rPr>
              <w:t xml:space="preserve">Resultados preliminares del “Circulo de Excelencia”. </w:t>
            </w:r>
          </w:p>
          <w:p w:rsidR="00D85ED6" w:rsidRDefault="00D85ED6" w:rsidP="00D85ED6">
            <w:pPr>
              <w:spacing w:after="0" w:line="240" w:lineRule="auto"/>
              <w:rPr>
                <w:rFonts w:ascii="Arial" w:eastAsia="Times New Roman" w:hAnsi="Arial" w:cs="Arial"/>
                <w:szCs w:val="24"/>
                <w:lang w:eastAsia="es-ES"/>
              </w:rPr>
            </w:pPr>
            <w:r>
              <w:rPr>
                <w:rFonts w:ascii="Arial" w:eastAsia="Times New Roman" w:hAnsi="Arial" w:cs="Arial"/>
                <w:szCs w:val="24"/>
                <w:lang w:eastAsia="es-ES"/>
              </w:rPr>
              <w:t xml:space="preserve">Reconocimiento a  Responsables de Capacitación que coordinaron las sesiones de la Red en el 2011. </w:t>
            </w:r>
          </w:p>
          <w:p w:rsidR="00D85ED6" w:rsidRDefault="00D85ED6" w:rsidP="00D85ED6">
            <w:pPr>
              <w:spacing w:after="0" w:line="240" w:lineRule="auto"/>
              <w:rPr>
                <w:rFonts w:ascii="Arial" w:eastAsia="Times New Roman" w:hAnsi="Arial" w:cs="Arial"/>
                <w:szCs w:val="24"/>
                <w:lang w:eastAsia="es-ES"/>
              </w:rPr>
            </w:pPr>
            <w:r>
              <w:rPr>
                <w:rFonts w:ascii="Arial" w:eastAsia="Times New Roman" w:hAnsi="Arial" w:cs="Arial"/>
                <w:szCs w:val="24"/>
                <w:lang w:eastAsia="es-ES"/>
              </w:rPr>
              <w:t xml:space="preserve">Se </w:t>
            </w:r>
            <w:r w:rsidR="00BE515B">
              <w:rPr>
                <w:rFonts w:ascii="Arial" w:eastAsia="Times New Roman" w:hAnsi="Arial" w:cs="Arial"/>
                <w:szCs w:val="24"/>
                <w:lang w:eastAsia="es-ES"/>
              </w:rPr>
              <w:t>presentó</w:t>
            </w:r>
            <w:r>
              <w:rPr>
                <w:rFonts w:ascii="Arial" w:eastAsia="Times New Roman" w:hAnsi="Arial" w:cs="Arial"/>
                <w:szCs w:val="24"/>
                <w:lang w:eastAsia="es-ES"/>
              </w:rPr>
              <w:t xml:space="preserve"> el Blog RETAIP.</w:t>
            </w:r>
          </w:p>
          <w:p w:rsidR="00D85ED6" w:rsidRPr="001462BA" w:rsidRDefault="00D85ED6" w:rsidP="00D85ED6">
            <w:pPr>
              <w:spacing w:after="0" w:line="240" w:lineRule="auto"/>
              <w:rPr>
                <w:rFonts w:ascii="Arial" w:eastAsia="Times New Roman" w:hAnsi="Arial" w:cs="Arial"/>
                <w:szCs w:val="24"/>
                <w:lang w:eastAsia="es-ES"/>
              </w:rPr>
            </w:pPr>
          </w:p>
        </w:tc>
        <w:tc>
          <w:tcPr>
            <w:tcW w:w="3787" w:type="dxa"/>
            <w:shd w:val="clear" w:color="auto" w:fill="auto"/>
            <w:vAlign w:val="center"/>
            <w:hideMark/>
          </w:tcPr>
          <w:p w:rsidR="00D85ED6" w:rsidRDefault="00D85ED6" w:rsidP="00D85ED6">
            <w:pPr>
              <w:numPr>
                <w:ilvl w:val="0"/>
                <w:numId w:val="4"/>
              </w:numPr>
              <w:spacing w:before="100" w:beforeAutospacing="1" w:after="100" w:afterAutospacing="1" w:line="240" w:lineRule="auto"/>
              <w:rPr>
                <w:rFonts w:ascii="Arial" w:eastAsia="Times New Roman" w:hAnsi="Arial" w:cs="Arial"/>
                <w:szCs w:val="24"/>
                <w:lang w:eastAsia="es-ES"/>
              </w:rPr>
            </w:pPr>
            <w:r>
              <w:rPr>
                <w:rFonts w:ascii="Arial" w:eastAsia="Times New Roman" w:hAnsi="Arial" w:cs="Arial"/>
                <w:szCs w:val="24"/>
                <w:lang w:eastAsia="es-ES"/>
              </w:rPr>
              <w:t>Revisar y dar a conocer los resultados del cumplimiento de acuerdos de las sesiones anteriores.</w:t>
            </w:r>
          </w:p>
          <w:p w:rsidR="00D85ED6" w:rsidRDefault="00D85ED6" w:rsidP="00D85ED6">
            <w:pPr>
              <w:numPr>
                <w:ilvl w:val="0"/>
                <w:numId w:val="4"/>
              </w:numPr>
              <w:spacing w:before="100" w:beforeAutospacing="1" w:after="100" w:afterAutospacing="1" w:line="240" w:lineRule="auto"/>
              <w:rPr>
                <w:rFonts w:ascii="Arial" w:eastAsia="Times New Roman" w:hAnsi="Arial" w:cs="Arial"/>
                <w:szCs w:val="24"/>
                <w:lang w:eastAsia="es-ES"/>
              </w:rPr>
            </w:pPr>
            <w:r>
              <w:rPr>
                <w:rFonts w:ascii="Arial" w:eastAsia="Times New Roman" w:hAnsi="Arial" w:cs="Arial"/>
                <w:szCs w:val="24"/>
                <w:lang w:eastAsia="es-ES"/>
              </w:rPr>
              <w:t xml:space="preserve">Informar de manera preliminar los entes que están considerados para formar parte del </w:t>
            </w:r>
            <w:r w:rsidR="00BE515B">
              <w:rPr>
                <w:rFonts w:ascii="Arial" w:eastAsia="Times New Roman" w:hAnsi="Arial" w:cs="Arial"/>
                <w:szCs w:val="24"/>
                <w:lang w:eastAsia="es-ES"/>
              </w:rPr>
              <w:t>círculo</w:t>
            </w:r>
            <w:r>
              <w:rPr>
                <w:rFonts w:ascii="Arial" w:eastAsia="Times New Roman" w:hAnsi="Arial" w:cs="Arial"/>
                <w:szCs w:val="24"/>
                <w:lang w:eastAsia="es-ES"/>
              </w:rPr>
              <w:t xml:space="preserve"> de excelencia 2011.</w:t>
            </w:r>
          </w:p>
          <w:p w:rsidR="00D85ED6" w:rsidRDefault="00D85ED6" w:rsidP="00D85ED6">
            <w:pPr>
              <w:numPr>
                <w:ilvl w:val="0"/>
                <w:numId w:val="4"/>
              </w:numPr>
              <w:spacing w:before="100" w:beforeAutospacing="1" w:after="100" w:afterAutospacing="1" w:line="240" w:lineRule="auto"/>
              <w:rPr>
                <w:rFonts w:ascii="Arial" w:eastAsia="Times New Roman" w:hAnsi="Arial" w:cs="Arial"/>
                <w:szCs w:val="24"/>
                <w:lang w:eastAsia="es-ES"/>
              </w:rPr>
            </w:pPr>
            <w:r>
              <w:rPr>
                <w:rFonts w:ascii="Arial" w:eastAsia="Times New Roman" w:hAnsi="Arial" w:cs="Arial"/>
                <w:szCs w:val="24"/>
                <w:lang w:eastAsia="es-ES"/>
              </w:rPr>
              <w:t>Reconocer el trabajo, esfuerzo, experiencia, iniciativa del responsable de capacitación al participar como coordinador en la Red a lo largo del 2011.</w:t>
            </w:r>
          </w:p>
          <w:p w:rsidR="00D85ED6" w:rsidRDefault="00D85ED6" w:rsidP="00D85ED6">
            <w:pPr>
              <w:numPr>
                <w:ilvl w:val="0"/>
                <w:numId w:val="4"/>
              </w:numPr>
              <w:spacing w:before="100" w:beforeAutospacing="1" w:after="100" w:afterAutospacing="1" w:line="240" w:lineRule="auto"/>
              <w:rPr>
                <w:rFonts w:ascii="Arial" w:eastAsia="Times New Roman" w:hAnsi="Arial" w:cs="Arial"/>
                <w:szCs w:val="24"/>
                <w:lang w:eastAsia="es-ES"/>
              </w:rPr>
            </w:pPr>
            <w:r>
              <w:rPr>
                <w:rFonts w:ascii="Arial" w:eastAsia="Times New Roman" w:hAnsi="Arial" w:cs="Arial"/>
                <w:szCs w:val="24"/>
                <w:lang w:eastAsia="es-ES"/>
              </w:rPr>
              <w:t>Dar a conocer la agenda de programación para que los entes obligados envíen sus frases de twitter en la fecha correspondiente.</w:t>
            </w:r>
          </w:p>
          <w:p w:rsidR="00D85ED6" w:rsidRPr="001462BA" w:rsidRDefault="00D85ED6" w:rsidP="00D85ED6">
            <w:pPr>
              <w:numPr>
                <w:ilvl w:val="0"/>
                <w:numId w:val="4"/>
              </w:numPr>
              <w:spacing w:before="100" w:beforeAutospacing="1" w:after="100" w:afterAutospacing="1" w:line="240" w:lineRule="auto"/>
              <w:rPr>
                <w:rFonts w:ascii="Arial" w:eastAsia="Times New Roman" w:hAnsi="Arial" w:cs="Arial"/>
                <w:szCs w:val="24"/>
                <w:lang w:eastAsia="es-ES"/>
              </w:rPr>
            </w:pPr>
            <w:r>
              <w:rPr>
                <w:rFonts w:ascii="Arial" w:eastAsia="Times New Roman" w:hAnsi="Arial" w:cs="Arial"/>
                <w:szCs w:val="24"/>
                <w:lang w:eastAsia="es-ES"/>
              </w:rPr>
              <w:t>Presentar la propuesta del blog RETAIP que estará en funcionamiento para el 2012.</w:t>
            </w:r>
          </w:p>
        </w:tc>
        <w:tc>
          <w:tcPr>
            <w:tcW w:w="1810" w:type="dxa"/>
            <w:shd w:val="clear" w:color="auto" w:fill="auto"/>
            <w:vAlign w:val="center"/>
            <w:hideMark/>
          </w:tcPr>
          <w:p w:rsidR="00D85ED6" w:rsidRPr="001462BA" w:rsidRDefault="00D85ED6" w:rsidP="00D85ED6">
            <w:pPr>
              <w:spacing w:after="0" w:line="240" w:lineRule="auto"/>
              <w:jc w:val="center"/>
              <w:rPr>
                <w:rFonts w:ascii="Arial" w:eastAsia="Times New Roman" w:hAnsi="Arial" w:cs="Arial"/>
                <w:szCs w:val="24"/>
                <w:lang w:eastAsia="es-ES"/>
              </w:rPr>
            </w:pPr>
            <w:r w:rsidRPr="001462BA">
              <w:rPr>
                <w:rFonts w:ascii="Arial" w:eastAsia="Times New Roman" w:hAnsi="Arial" w:cs="Arial"/>
                <w:szCs w:val="24"/>
                <w:lang w:eastAsia="es-ES"/>
              </w:rPr>
              <w:t>24 de noviembre de 2011</w:t>
            </w:r>
          </w:p>
        </w:tc>
      </w:tr>
      <w:tr w:rsidR="00D85ED6" w:rsidRPr="00994053" w:rsidTr="004B5116">
        <w:trPr>
          <w:trHeight w:val="540"/>
          <w:jc w:val="center"/>
        </w:trPr>
        <w:tc>
          <w:tcPr>
            <w:tcW w:w="1705" w:type="dxa"/>
            <w:shd w:val="clear" w:color="auto" w:fill="auto"/>
            <w:vAlign w:val="center"/>
            <w:hideMark/>
          </w:tcPr>
          <w:p w:rsidR="00D85ED6" w:rsidRPr="0072306E" w:rsidRDefault="00D85ED6" w:rsidP="00D85ED6">
            <w:pPr>
              <w:spacing w:after="0" w:line="240" w:lineRule="auto"/>
              <w:jc w:val="center"/>
              <w:rPr>
                <w:rFonts w:ascii="Arial" w:eastAsia="Times New Roman" w:hAnsi="Arial" w:cs="Arial"/>
                <w:szCs w:val="24"/>
                <w:lang w:eastAsia="es-ES"/>
              </w:rPr>
            </w:pPr>
            <w:r w:rsidRPr="0072306E">
              <w:rPr>
                <w:rFonts w:ascii="Arial" w:eastAsia="Times New Roman" w:hAnsi="Arial" w:cs="Arial"/>
                <w:szCs w:val="24"/>
                <w:lang w:eastAsia="es-ES"/>
              </w:rPr>
              <w:t>92*</w:t>
            </w:r>
          </w:p>
        </w:tc>
        <w:tc>
          <w:tcPr>
            <w:tcW w:w="4102" w:type="dxa"/>
            <w:shd w:val="clear" w:color="auto" w:fill="auto"/>
            <w:vAlign w:val="center"/>
            <w:hideMark/>
          </w:tcPr>
          <w:p w:rsidR="00D85ED6" w:rsidRPr="0072306E" w:rsidRDefault="00D85ED6" w:rsidP="00D85ED6">
            <w:pPr>
              <w:spacing w:after="0" w:line="240" w:lineRule="auto"/>
              <w:rPr>
                <w:rFonts w:ascii="Arial" w:eastAsia="Times New Roman" w:hAnsi="Arial" w:cs="Arial"/>
                <w:szCs w:val="24"/>
                <w:lang w:eastAsia="es-ES"/>
              </w:rPr>
            </w:pPr>
            <w:r>
              <w:rPr>
                <w:rFonts w:ascii="Arial" w:eastAsia="Times New Roman" w:hAnsi="Arial" w:cs="Arial"/>
                <w:szCs w:val="24"/>
                <w:lang w:eastAsia="es-ES"/>
              </w:rPr>
              <w:t>Tercera</w:t>
            </w:r>
            <w:r w:rsidRPr="00994053">
              <w:rPr>
                <w:rFonts w:ascii="Arial" w:eastAsia="Times New Roman" w:hAnsi="Arial" w:cs="Arial"/>
                <w:szCs w:val="24"/>
                <w:lang w:eastAsia="es-ES"/>
              </w:rPr>
              <w:t xml:space="preserve"> sesión para la revisión de avances de los acuerdos tomados en la </w:t>
            </w:r>
            <w:r>
              <w:rPr>
                <w:rFonts w:ascii="Arial" w:eastAsia="Times New Roman" w:hAnsi="Arial" w:cs="Arial"/>
                <w:szCs w:val="24"/>
                <w:lang w:eastAsia="es-ES"/>
              </w:rPr>
              <w:t xml:space="preserve">segunda </w:t>
            </w:r>
            <w:r w:rsidRPr="00994053">
              <w:rPr>
                <w:rFonts w:ascii="Arial" w:eastAsia="Times New Roman" w:hAnsi="Arial" w:cs="Arial"/>
                <w:szCs w:val="24"/>
                <w:lang w:eastAsia="es-ES"/>
              </w:rPr>
              <w:t>reunión,</w:t>
            </w:r>
            <w:r>
              <w:rPr>
                <w:rFonts w:ascii="Arial" w:eastAsia="Times New Roman" w:hAnsi="Arial" w:cs="Arial"/>
                <w:szCs w:val="24"/>
                <w:lang w:eastAsia="es-ES"/>
              </w:rPr>
              <w:t xml:space="preserve"> seguimiento de la capacitación focalizada, </w:t>
            </w:r>
          </w:p>
        </w:tc>
        <w:tc>
          <w:tcPr>
            <w:tcW w:w="3787" w:type="dxa"/>
            <w:shd w:val="clear" w:color="auto" w:fill="auto"/>
            <w:vAlign w:val="center"/>
            <w:hideMark/>
          </w:tcPr>
          <w:p w:rsidR="00D85ED6" w:rsidRPr="00994053" w:rsidRDefault="00D85ED6" w:rsidP="00D85ED6">
            <w:pPr>
              <w:numPr>
                <w:ilvl w:val="0"/>
                <w:numId w:val="4"/>
              </w:numPr>
              <w:spacing w:before="100" w:beforeAutospacing="1" w:after="100" w:afterAutospacing="1" w:line="240" w:lineRule="auto"/>
              <w:rPr>
                <w:rFonts w:ascii="Arial" w:eastAsia="Times New Roman" w:hAnsi="Arial" w:cs="Arial"/>
                <w:szCs w:val="24"/>
                <w:lang w:eastAsia="es-ES"/>
              </w:rPr>
            </w:pPr>
            <w:r w:rsidRPr="00994053">
              <w:rPr>
                <w:rFonts w:ascii="Arial" w:eastAsia="Times New Roman" w:hAnsi="Arial" w:cs="Arial"/>
                <w:szCs w:val="24"/>
                <w:lang w:eastAsia="es-ES"/>
              </w:rPr>
              <w:t xml:space="preserve">Revisar el avance de los acuerdos establecidos en la </w:t>
            </w:r>
            <w:r>
              <w:rPr>
                <w:rFonts w:ascii="Arial" w:eastAsia="Times New Roman" w:hAnsi="Arial" w:cs="Arial"/>
                <w:szCs w:val="24"/>
                <w:lang w:eastAsia="es-ES"/>
              </w:rPr>
              <w:t>Segunda</w:t>
            </w:r>
            <w:r w:rsidRPr="00994053">
              <w:rPr>
                <w:rFonts w:ascii="Arial" w:eastAsia="Times New Roman" w:hAnsi="Arial" w:cs="Arial"/>
                <w:szCs w:val="24"/>
                <w:lang w:eastAsia="es-ES"/>
              </w:rPr>
              <w:t xml:space="preserve"> Reunión de la Red. </w:t>
            </w:r>
          </w:p>
          <w:p w:rsidR="00D85ED6" w:rsidRPr="0072306E" w:rsidRDefault="00D85ED6" w:rsidP="00D85ED6">
            <w:pPr>
              <w:numPr>
                <w:ilvl w:val="0"/>
                <w:numId w:val="4"/>
              </w:numPr>
              <w:spacing w:before="100" w:beforeAutospacing="1" w:after="100" w:afterAutospacing="1" w:line="240" w:lineRule="auto"/>
              <w:rPr>
                <w:rFonts w:ascii="Arial" w:eastAsia="Times New Roman" w:hAnsi="Arial" w:cs="Arial"/>
                <w:szCs w:val="24"/>
                <w:lang w:eastAsia="es-ES"/>
              </w:rPr>
            </w:pPr>
            <w:r>
              <w:rPr>
                <w:rFonts w:ascii="Arial" w:eastAsia="Times New Roman" w:hAnsi="Arial" w:cs="Arial"/>
                <w:szCs w:val="24"/>
                <w:lang w:eastAsia="es-ES"/>
              </w:rPr>
              <w:t xml:space="preserve">Seguimiento de </w:t>
            </w:r>
            <w:r w:rsidRPr="00994053">
              <w:rPr>
                <w:rFonts w:ascii="Arial" w:eastAsia="Times New Roman" w:hAnsi="Arial" w:cs="Arial"/>
                <w:szCs w:val="24"/>
                <w:lang w:eastAsia="es-ES"/>
              </w:rPr>
              <w:t>Difusión de la Cultura de Transparencia al interior de los entes</w:t>
            </w:r>
            <w:r>
              <w:rPr>
                <w:rFonts w:ascii="Arial" w:eastAsia="Times New Roman" w:hAnsi="Arial" w:cs="Arial"/>
                <w:szCs w:val="24"/>
                <w:lang w:eastAsia="es-ES"/>
              </w:rPr>
              <w:t xml:space="preserve"> por medio de plantillas proporcionadas en reuniones pasadas, frases en los correos electrónicos, pagina web, entre otros.</w:t>
            </w:r>
          </w:p>
        </w:tc>
        <w:tc>
          <w:tcPr>
            <w:tcW w:w="1810" w:type="dxa"/>
            <w:shd w:val="clear" w:color="auto" w:fill="auto"/>
            <w:vAlign w:val="center"/>
            <w:hideMark/>
          </w:tcPr>
          <w:p w:rsidR="00D85ED6" w:rsidRPr="0072306E" w:rsidRDefault="00D85ED6" w:rsidP="00D85ED6">
            <w:pPr>
              <w:spacing w:after="0" w:line="240" w:lineRule="auto"/>
              <w:jc w:val="center"/>
              <w:rPr>
                <w:rFonts w:ascii="Arial" w:eastAsia="Times New Roman" w:hAnsi="Arial" w:cs="Arial"/>
                <w:szCs w:val="24"/>
                <w:lang w:eastAsia="es-ES"/>
              </w:rPr>
            </w:pPr>
            <w:r w:rsidRPr="0072306E">
              <w:rPr>
                <w:rFonts w:ascii="Arial" w:eastAsia="Times New Roman" w:hAnsi="Arial" w:cs="Arial"/>
                <w:szCs w:val="24"/>
                <w:lang w:eastAsia="es-ES"/>
              </w:rPr>
              <w:t>22 de septiembre de 2011</w:t>
            </w:r>
          </w:p>
        </w:tc>
      </w:tr>
      <w:tr w:rsidR="00D85ED6" w:rsidRPr="00353B24" w:rsidTr="004B5116">
        <w:trPr>
          <w:trHeight w:val="540"/>
          <w:jc w:val="center"/>
        </w:trPr>
        <w:tc>
          <w:tcPr>
            <w:tcW w:w="1705" w:type="dxa"/>
            <w:shd w:val="clear" w:color="auto" w:fill="auto"/>
            <w:vAlign w:val="center"/>
            <w:hideMark/>
          </w:tcPr>
          <w:p w:rsidR="00D85ED6" w:rsidRPr="00353B24" w:rsidRDefault="00D85ED6" w:rsidP="00D85ED6">
            <w:pPr>
              <w:spacing w:after="0" w:line="240" w:lineRule="auto"/>
              <w:jc w:val="center"/>
              <w:rPr>
                <w:rFonts w:ascii="Arial" w:eastAsia="Times New Roman" w:hAnsi="Arial" w:cs="Arial"/>
                <w:szCs w:val="24"/>
                <w:lang w:eastAsia="es-ES"/>
              </w:rPr>
            </w:pPr>
            <w:r w:rsidRPr="00353B24">
              <w:rPr>
                <w:rFonts w:ascii="Arial" w:eastAsia="Times New Roman" w:hAnsi="Arial" w:cs="Arial"/>
                <w:szCs w:val="24"/>
                <w:lang w:eastAsia="es-ES"/>
              </w:rPr>
              <w:t>85*</w:t>
            </w:r>
          </w:p>
        </w:tc>
        <w:tc>
          <w:tcPr>
            <w:tcW w:w="4102" w:type="dxa"/>
            <w:shd w:val="clear" w:color="auto" w:fill="auto"/>
            <w:vAlign w:val="center"/>
            <w:hideMark/>
          </w:tcPr>
          <w:p w:rsidR="00D85ED6" w:rsidRPr="00994053" w:rsidRDefault="00D85ED6" w:rsidP="00D85ED6">
            <w:pPr>
              <w:spacing w:after="0" w:line="240" w:lineRule="auto"/>
              <w:rPr>
                <w:rFonts w:ascii="Arial" w:eastAsia="Times New Roman" w:hAnsi="Arial" w:cs="Arial"/>
                <w:b/>
                <w:szCs w:val="24"/>
                <w:lang w:eastAsia="es-ES"/>
              </w:rPr>
            </w:pPr>
            <w:r w:rsidRPr="00994053">
              <w:rPr>
                <w:rFonts w:ascii="Arial" w:eastAsia="Times New Roman" w:hAnsi="Arial" w:cs="Arial"/>
                <w:szCs w:val="24"/>
                <w:lang w:eastAsia="es-ES"/>
              </w:rPr>
              <w:t xml:space="preserve">Segunda sesión para la revisión de avances de los acuerdos tomados en la primera reunión, así como la aplicación de una DNC para programar acciones de </w:t>
            </w:r>
            <w:r w:rsidRPr="00994053">
              <w:rPr>
                <w:rFonts w:ascii="Arial" w:eastAsia="Times New Roman" w:hAnsi="Arial" w:cs="Arial"/>
                <w:szCs w:val="24"/>
                <w:lang w:eastAsia="es-ES"/>
              </w:rPr>
              <w:lastRenderedPageBreak/>
              <w:t>capacitación para los Responsables de capacitación</w:t>
            </w:r>
            <w:r>
              <w:rPr>
                <w:rFonts w:ascii="Arial" w:eastAsia="Times New Roman" w:hAnsi="Arial" w:cs="Arial"/>
                <w:szCs w:val="24"/>
                <w:lang w:eastAsia="es-ES"/>
              </w:rPr>
              <w:t xml:space="preserve">. Se presentaron los nuevos temas de la Capacitación Focalizada, así como el programa “Círculo de Excelencia RETAIP”. </w:t>
            </w:r>
          </w:p>
        </w:tc>
        <w:tc>
          <w:tcPr>
            <w:tcW w:w="3787" w:type="dxa"/>
            <w:shd w:val="clear" w:color="auto" w:fill="auto"/>
            <w:vAlign w:val="center"/>
            <w:hideMark/>
          </w:tcPr>
          <w:p w:rsidR="00D85ED6" w:rsidRPr="00994053" w:rsidRDefault="00D85ED6" w:rsidP="00D85ED6">
            <w:pPr>
              <w:numPr>
                <w:ilvl w:val="0"/>
                <w:numId w:val="4"/>
              </w:numPr>
              <w:spacing w:before="100" w:beforeAutospacing="1" w:after="100" w:afterAutospacing="1" w:line="240" w:lineRule="auto"/>
              <w:rPr>
                <w:rFonts w:ascii="Arial" w:eastAsia="Times New Roman" w:hAnsi="Arial" w:cs="Arial"/>
                <w:szCs w:val="24"/>
                <w:lang w:eastAsia="es-ES"/>
              </w:rPr>
            </w:pPr>
            <w:r w:rsidRPr="00994053">
              <w:rPr>
                <w:rFonts w:ascii="Arial" w:eastAsia="Times New Roman" w:hAnsi="Arial" w:cs="Arial"/>
                <w:szCs w:val="24"/>
                <w:lang w:eastAsia="es-ES"/>
              </w:rPr>
              <w:lastRenderedPageBreak/>
              <w:t xml:space="preserve">Revisar el avance de los acuerdos establecidos en la Primera Reunión de la Red. </w:t>
            </w:r>
          </w:p>
          <w:p w:rsidR="00D85ED6" w:rsidRPr="005B6EE7" w:rsidRDefault="00D85ED6" w:rsidP="00D85ED6">
            <w:pPr>
              <w:numPr>
                <w:ilvl w:val="0"/>
                <w:numId w:val="4"/>
              </w:numPr>
              <w:spacing w:before="100" w:beforeAutospacing="1" w:after="100" w:afterAutospacing="1" w:line="240" w:lineRule="auto"/>
              <w:rPr>
                <w:rFonts w:ascii="Arial" w:eastAsia="Times New Roman" w:hAnsi="Arial" w:cs="Arial"/>
                <w:b/>
                <w:szCs w:val="24"/>
                <w:lang w:eastAsia="es-ES"/>
              </w:rPr>
            </w:pPr>
            <w:r>
              <w:rPr>
                <w:rFonts w:ascii="Arial" w:eastAsia="Times New Roman" w:hAnsi="Arial" w:cs="Arial"/>
                <w:szCs w:val="24"/>
                <w:lang w:eastAsia="es-ES"/>
              </w:rPr>
              <w:lastRenderedPageBreak/>
              <w:t xml:space="preserve">Seguimiento de </w:t>
            </w:r>
            <w:r w:rsidRPr="00994053">
              <w:rPr>
                <w:rFonts w:ascii="Arial" w:eastAsia="Times New Roman" w:hAnsi="Arial" w:cs="Arial"/>
                <w:szCs w:val="24"/>
                <w:lang w:eastAsia="es-ES"/>
              </w:rPr>
              <w:t xml:space="preserve">Difusión de la Cultura de Transparencia al interior de los entes. </w:t>
            </w:r>
            <w:r>
              <w:rPr>
                <w:rFonts w:ascii="Arial" w:eastAsia="Times New Roman" w:hAnsi="Arial" w:cs="Arial"/>
                <w:szCs w:val="24"/>
                <w:lang w:eastAsia="es-ES"/>
              </w:rPr>
              <w:t>Se proporcionaron nuevas plantillas de cartel.</w:t>
            </w:r>
          </w:p>
          <w:p w:rsidR="00D85ED6" w:rsidRPr="006C4903" w:rsidRDefault="00D85ED6" w:rsidP="00D85ED6">
            <w:pPr>
              <w:numPr>
                <w:ilvl w:val="0"/>
                <w:numId w:val="4"/>
              </w:numPr>
              <w:spacing w:before="100" w:beforeAutospacing="1" w:after="100" w:afterAutospacing="1" w:line="240" w:lineRule="auto"/>
              <w:rPr>
                <w:rFonts w:ascii="Arial" w:eastAsia="Times New Roman" w:hAnsi="Arial" w:cs="Arial"/>
                <w:b/>
                <w:szCs w:val="24"/>
                <w:lang w:eastAsia="es-ES"/>
              </w:rPr>
            </w:pPr>
            <w:r w:rsidRPr="00994053">
              <w:rPr>
                <w:rFonts w:ascii="Arial" w:eastAsia="Times New Roman" w:hAnsi="Arial" w:cs="Arial"/>
                <w:szCs w:val="24"/>
                <w:lang w:eastAsia="es-ES"/>
              </w:rPr>
              <w:t>Conocer las necesidades de capacitación de los integrantes de la Red.</w:t>
            </w:r>
          </w:p>
          <w:p w:rsidR="00D85ED6" w:rsidRPr="00353B24" w:rsidRDefault="00D85ED6" w:rsidP="00D85ED6">
            <w:pPr>
              <w:numPr>
                <w:ilvl w:val="0"/>
                <w:numId w:val="4"/>
              </w:numPr>
              <w:spacing w:before="100" w:beforeAutospacing="1" w:after="100" w:afterAutospacing="1" w:line="240" w:lineRule="auto"/>
              <w:rPr>
                <w:rFonts w:ascii="Arial" w:eastAsia="Times New Roman" w:hAnsi="Arial" w:cs="Arial"/>
                <w:b/>
                <w:szCs w:val="24"/>
                <w:lang w:eastAsia="es-ES"/>
              </w:rPr>
            </w:pPr>
            <w:r w:rsidRPr="00353B24">
              <w:rPr>
                <w:rFonts w:ascii="Arial" w:eastAsia="Times New Roman" w:hAnsi="Arial" w:cs="Arial"/>
                <w:szCs w:val="24"/>
                <w:lang w:eastAsia="es-ES"/>
              </w:rPr>
              <w:t>Promoción efectiva de los nuevos temas de la capacitación focalizada</w:t>
            </w:r>
            <w:r>
              <w:rPr>
                <w:rFonts w:ascii="Arial" w:eastAsia="Times New Roman" w:hAnsi="Arial" w:cs="Arial"/>
                <w:szCs w:val="24"/>
                <w:lang w:eastAsia="es-ES"/>
              </w:rPr>
              <w:t>.</w:t>
            </w:r>
          </w:p>
          <w:p w:rsidR="00D85ED6" w:rsidRPr="00353B24" w:rsidRDefault="00D85ED6" w:rsidP="00D85ED6">
            <w:pPr>
              <w:numPr>
                <w:ilvl w:val="0"/>
                <w:numId w:val="4"/>
              </w:numPr>
              <w:spacing w:before="100" w:beforeAutospacing="1" w:after="100" w:afterAutospacing="1" w:line="240" w:lineRule="auto"/>
              <w:rPr>
                <w:rFonts w:ascii="Arial" w:eastAsia="Times New Roman" w:hAnsi="Arial" w:cs="Arial"/>
                <w:b/>
                <w:szCs w:val="24"/>
                <w:lang w:eastAsia="es-ES"/>
              </w:rPr>
            </w:pPr>
            <w:r>
              <w:rPr>
                <w:rFonts w:ascii="Arial" w:eastAsia="Times New Roman" w:hAnsi="Arial" w:cs="Arial"/>
                <w:szCs w:val="24"/>
                <w:lang w:eastAsia="es-ES"/>
              </w:rPr>
              <w:t>El programa “Círculo de Excelencia RETAIP” tiene  como objetivo valorar y premiar el esfuerzo de los Responsables de Capacitación.</w:t>
            </w:r>
          </w:p>
        </w:tc>
        <w:tc>
          <w:tcPr>
            <w:tcW w:w="1810" w:type="dxa"/>
            <w:shd w:val="clear" w:color="auto" w:fill="auto"/>
            <w:vAlign w:val="center"/>
            <w:hideMark/>
          </w:tcPr>
          <w:p w:rsidR="00D85ED6" w:rsidRPr="00353B24" w:rsidRDefault="00D85ED6" w:rsidP="00D85ED6">
            <w:pPr>
              <w:spacing w:after="0" w:line="240" w:lineRule="auto"/>
              <w:jc w:val="center"/>
              <w:rPr>
                <w:rFonts w:ascii="Arial" w:eastAsia="Times New Roman" w:hAnsi="Arial" w:cs="Arial"/>
                <w:szCs w:val="24"/>
                <w:lang w:eastAsia="es-ES"/>
              </w:rPr>
            </w:pPr>
            <w:r w:rsidRPr="00353B24">
              <w:rPr>
                <w:rFonts w:ascii="Arial" w:eastAsia="Times New Roman" w:hAnsi="Arial" w:cs="Arial"/>
                <w:szCs w:val="24"/>
                <w:lang w:eastAsia="es-ES"/>
              </w:rPr>
              <w:lastRenderedPageBreak/>
              <w:t>16 de junio de 2011</w:t>
            </w:r>
          </w:p>
        </w:tc>
      </w:tr>
      <w:tr w:rsidR="00D85ED6" w:rsidRPr="00994053" w:rsidTr="004B5116">
        <w:trPr>
          <w:trHeight w:val="1050"/>
          <w:jc w:val="center"/>
        </w:trPr>
        <w:tc>
          <w:tcPr>
            <w:tcW w:w="1705" w:type="dxa"/>
            <w:shd w:val="clear" w:color="auto" w:fill="auto"/>
            <w:vAlign w:val="center"/>
            <w:hideMark/>
          </w:tcPr>
          <w:p w:rsidR="00D85ED6" w:rsidRPr="00994053" w:rsidRDefault="00D85ED6" w:rsidP="00D85ED6">
            <w:pPr>
              <w:spacing w:after="0" w:line="240" w:lineRule="auto"/>
              <w:jc w:val="center"/>
              <w:rPr>
                <w:rFonts w:ascii="Arial" w:eastAsia="Times New Roman" w:hAnsi="Arial" w:cs="Arial"/>
                <w:szCs w:val="24"/>
                <w:lang w:eastAsia="es-ES"/>
              </w:rPr>
            </w:pPr>
            <w:r w:rsidRPr="00994053">
              <w:rPr>
                <w:rFonts w:ascii="Arial" w:eastAsia="Times New Roman" w:hAnsi="Arial" w:cs="Arial"/>
                <w:szCs w:val="24"/>
                <w:lang w:eastAsia="es-ES"/>
              </w:rPr>
              <w:lastRenderedPageBreak/>
              <w:t>78* </w:t>
            </w:r>
          </w:p>
        </w:tc>
        <w:tc>
          <w:tcPr>
            <w:tcW w:w="4102" w:type="dxa"/>
            <w:shd w:val="clear" w:color="auto" w:fill="auto"/>
            <w:vAlign w:val="center"/>
            <w:hideMark/>
          </w:tcPr>
          <w:p w:rsidR="00D85ED6" w:rsidRPr="00994053" w:rsidRDefault="00D85ED6" w:rsidP="00D85ED6">
            <w:pPr>
              <w:spacing w:after="0" w:line="240" w:lineRule="auto"/>
              <w:rPr>
                <w:rFonts w:ascii="Arial" w:eastAsia="Times New Roman" w:hAnsi="Arial" w:cs="Arial"/>
                <w:szCs w:val="24"/>
                <w:lang w:eastAsia="es-ES"/>
              </w:rPr>
            </w:pPr>
            <w:r w:rsidRPr="00994053">
              <w:rPr>
                <w:rFonts w:ascii="Arial" w:eastAsia="Times New Roman" w:hAnsi="Arial" w:cs="Arial"/>
                <w:szCs w:val="24"/>
                <w:lang w:eastAsia="es-ES"/>
              </w:rPr>
              <w:t>Presentación de las estrategias de trabajo 2011 en seguimiento a las acciones del 2010.  </w:t>
            </w:r>
          </w:p>
        </w:tc>
        <w:tc>
          <w:tcPr>
            <w:tcW w:w="3787" w:type="dxa"/>
            <w:shd w:val="clear" w:color="auto" w:fill="auto"/>
            <w:vAlign w:val="center"/>
            <w:hideMark/>
          </w:tcPr>
          <w:p w:rsidR="00D85ED6" w:rsidRPr="00994053" w:rsidRDefault="00D85ED6" w:rsidP="00D85ED6">
            <w:pPr>
              <w:numPr>
                <w:ilvl w:val="0"/>
                <w:numId w:val="1"/>
              </w:numPr>
              <w:spacing w:before="100" w:beforeAutospacing="1" w:after="100" w:afterAutospacing="1" w:line="240" w:lineRule="auto"/>
              <w:rPr>
                <w:rFonts w:ascii="Arial" w:eastAsia="Times New Roman" w:hAnsi="Arial" w:cs="Arial"/>
                <w:szCs w:val="24"/>
                <w:lang w:eastAsia="es-ES"/>
              </w:rPr>
            </w:pPr>
            <w:r w:rsidRPr="00994053">
              <w:rPr>
                <w:rFonts w:ascii="Arial" w:eastAsia="Times New Roman" w:hAnsi="Arial" w:cs="Arial"/>
                <w:szCs w:val="24"/>
                <w:lang w:eastAsia="es-ES"/>
              </w:rPr>
              <w:t xml:space="preserve">Presentar las estrategias de trabajo para 2011, en materia de capacitación. </w:t>
            </w:r>
          </w:p>
          <w:p w:rsidR="00D85ED6" w:rsidRPr="00994053" w:rsidRDefault="00D85ED6" w:rsidP="00D85ED6">
            <w:pPr>
              <w:numPr>
                <w:ilvl w:val="0"/>
                <w:numId w:val="1"/>
              </w:numPr>
              <w:spacing w:before="100" w:beforeAutospacing="1" w:after="100" w:afterAutospacing="1" w:line="240" w:lineRule="auto"/>
              <w:rPr>
                <w:rFonts w:ascii="Arial" w:eastAsia="Times New Roman" w:hAnsi="Arial" w:cs="Arial"/>
                <w:szCs w:val="24"/>
                <w:lang w:eastAsia="es-ES"/>
              </w:rPr>
            </w:pPr>
            <w:r w:rsidRPr="00994053">
              <w:rPr>
                <w:rFonts w:ascii="Arial" w:eastAsia="Times New Roman" w:hAnsi="Arial" w:cs="Arial"/>
                <w:szCs w:val="24"/>
                <w:lang w:eastAsia="es-ES"/>
              </w:rPr>
              <w:t xml:space="preserve">Desarrollar propuestas de otros medios de difusión de la Cultura de la Transparencia al interior de los entes.   </w:t>
            </w:r>
          </w:p>
        </w:tc>
        <w:tc>
          <w:tcPr>
            <w:tcW w:w="1810" w:type="dxa"/>
            <w:shd w:val="clear" w:color="auto" w:fill="auto"/>
            <w:vAlign w:val="center"/>
            <w:hideMark/>
          </w:tcPr>
          <w:p w:rsidR="00D85ED6" w:rsidRPr="00994053" w:rsidRDefault="00D85ED6" w:rsidP="00D85ED6">
            <w:pPr>
              <w:spacing w:after="0" w:line="240" w:lineRule="auto"/>
              <w:jc w:val="center"/>
              <w:rPr>
                <w:rFonts w:ascii="Arial" w:eastAsia="Times New Roman" w:hAnsi="Arial" w:cs="Arial"/>
                <w:szCs w:val="24"/>
                <w:lang w:eastAsia="es-ES"/>
              </w:rPr>
            </w:pPr>
            <w:r w:rsidRPr="00994053">
              <w:rPr>
                <w:rFonts w:ascii="Arial" w:eastAsia="Times New Roman" w:hAnsi="Arial" w:cs="Arial"/>
                <w:szCs w:val="24"/>
                <w:lang w:eastAsia="es-ES"/>
              </w:rPr>
              <w:t>24 de marzo de 201</w:t>
            </w:r>
            <w:r w:rsidRPr="006C4903">
              <w:rPr>
                <w:rFonts w:ascii="Arial" w:eastAsia="Times New Roman" w:hAnsi="Arial" w:cs="Arial"/>
                <w:szCs w:val="24"/>
                <w:lang w:eastAsia="es-ES"/>
              </w:rPr>
              <w:t>1</w:t>
            </w:r>
            <w:r w:rsidRPr="00994053">
              <w:rPr>
                <w:rFonts w:ascii="Arial" w:eastAsia="Times New Roman" w:hAnsi="Arial" w:cs="Arial"/>
                <w:szCs w:val="24"/>
                <w:lang w:eastAsia="es-ES"/>
              </w:rPr>
              <w:t xml:space="preserve">  </w:t>
            </w:r>
          </w:p>
        </w:tc>
      </w:tr>
      <w:tr w:rsidR="00D85ED6" w:rsidRPr="00994053" w:rsidTr="004B5116">
        <w:trPr>
          <w:trHeight w:val="1050"/>
          <w:jc w:val="center"/>
        </w:trPr>
        <w:tc>
          <w:tcPr>
            <w:tcW w:w="1705" w:type="dxa"/>
            <w:shd w:val="clear" w:color="auto" w:fill="auto"/>
            <w:vAlign w:val="center"/>
            <w:hideMark/>
          </w:tcPr>
          <w:p w:rsidR="00D85ED6" w:rsidRPr="00994053" w:rsidRDefault="00D85ED6" w:rsidP="00D85ED6">
            <w:pPr>
              <w:spacing w:after="0" w:line="240" w:lineRule="auto"/>
              <w:jc w:val="center"/>
              <w:rPr>
                <w:rFonts w:ascii="Arial" w:eastAsia="Times New Roman" w:hAnsi="Arial" w:cs="Arial"/>
                <w:szCs w:val="24"/>
                <w:lang w:eastAsia="es-ES"/>
              </w:rPr>
            </w:pPr>
            <w:r w:rsidRPr="00994053">
              <w:rPr>
                <w:rFonts w:ascii="Arial" w:eastAsia="Times New Roman" w:hAnsi="Arial" w:cs="Arial"/>
                <w:szCs w:val="24"/>
                <w:lang w:eastAsia="es-ES"/>
              </w:rPr>
              <w:t>78* </w:t>
            </w:r>
          </w:p>
        </w:tc>
        <w:tc>
          <w:tcPr>
            <w:tcW w:w="4102" w:type="dxa"/>
            <w:shd w:val="clear" w:color="auto" w:fill="auto"/>
            <w:vAlign w:val="center"/>
            <w:hideMark/>
          </w:tcPr>
          <w:p w:rsidR="00D85ED6" w:rsidRPr="00994053" w:rsidRDefault="00D85ED6" w:rsidP="00D85ED6">
            <w:pPr>
              <w:spacing w:after="0" w:line="240" w:lineRule="auto"/>
              <w:rPr>
                <w:rFonts w:ascii="Arial" w:eastAsia="Times New Roman" w:hAnsi="Arial" w:cs="Arial"/>
                <w:szCs w:val="24"/>
                <w:lang w:eastAsia="es-ES"/>
              </w:rPr>
            </w:pPr>
            <w:r w:rsidRPr="00994053">
              <w:rPr>
                <w:rFonts w:ascii="Arial" w:eastAsia="Times New Roman" w:hAnsi="Arial" w:cs="Arial"/>
                <w:szCs w:val="24"/>
                <w:lang w:eastAsia="es-ES"/>
              </w:rPr>
              <w:t xml:space="preserve">Se presentaron los resultados obtenidos en el primer sondeo de la difusión de la cultura de la transparencia a través de los carteles. Así mismo se </w:t>
            </w:r>
            <w:r w:rsidR="00BE515B" w:rsidRPr="00994053">
              <w:rPr>
                <w:rFonts w:ascii="Arial" w:eastAsia="Times New Roman" w:hAnsi="Arial" w:cs="Arial"/>
                <w:szCs w:val="24"/>
                <w:lang w:eastAsia="es-ES"/>
              </w:rPr>
              <w:t>dio</w:t>
            </w:r>
            <w:r w:rsidRPr="00994053">
              <w:rPr>
                <w:rFonts w:ascii="Arial" w:eastAsia="Times New Roman" w:hAnsi="Arial" w:cs="Arial"/>
                <w:szCs w:val="24"/>
                <w:lang w:eastAsia="es-ES"/>
              </w:rPr>
              <w:t xml:space="preserve"> lugar a los entes para que compartieran su experiencia en los trabajos realizados este año. Y se </w:t>
            </w:r>
            <w:r w:rsidR="00BE515B" w:rsidRPr="00994053">
              <w:rPr>
                <w:rFonts w:ascii="Arial" w:eastAsia="Times New Roman" w:hAnsi="Arial" w:cs="Arial"/>
                <w:szCs w:val="24"/>
                <w:lang w:eastAsia="es-ES"/>
              </w:rPr>
              <w:t>presentó</w:t>
            </w:r>
            <w:r w:rsidRPr="00994053">
              <w:rPr>
                <w:rFonts w:ascii="Arial" w:eastAsia="Times New Roman" w:hAnsi="Arial" w:cs="Arial"/>
                <w:szCs w:val="24"/>
                <w:lang w:eastAsia="es-ES"/>
              </w:rPr>
              <w:t xml:space="preserve"> la Iniciativa de "La Red te visita", con la cual se iniciarán los trabajos de la Red en 2011. </w:t>
            </w:r>
          </w:p>
        </w:tc>
        <w:tc>
          <w:tcPr>
            <w:tcW w:w="3787" w:type="dxa"/>
            <w:shd w:val="clear" w:color="auto" w:fill="auto"/>
            <w:vAlign w:val="center"/>
            <w:hideMark/>
          </w:tcPr>
          <w:p w:rsidR="00D85ED6" w:rsidRPr="00994053" w:rsidRDefault="00D85ED6" w:rsidP="00D85ED6">
            <w:pPr>
              <w:numPr>
                <w:ilvl w:val="0"/>
                <w:numId w:val="2"/>
              </w:numPr>
              <w:spacing w:before="100" w:beforeAutospacing="1" w:after="100" w:afterAutospacing="1" w:line="240" w:lineRule="auto"/>
              <w:rPr>
                <w:rFonts w:ascii="Arial" w:eastAsia="Times New Roman" w:hAnsi="Arial" w:cs="Arial"/>
                <w:szCs w:val="24"/>
                <w:lang w:eastAsia="es-ES"/>
              </w:rPr>
            </w:pPr>
            <w:r w:rsidRPr="00994053">
              <w:rPr>
                <w:rFonts w:ascii="Arial" w:eastAsia="Times New Roman" w:hAnsi="Arial" w:cs="Arial"/>
                <w:szCs w:val="24"/>
                <w:lang w:eastAsia="es-ES"/>
              </w:rPr>
              <w:t xml:space="preserve">Dar a conocer las conclusiones y propuestas de mejora para la difusión de la cultura de la transparencia. </w:t>
            </w:r>
          </w:p>
          <w:p w:rsidR="00D85ED6" w:rsidRPr="00994053" w:rsidRDefault="00D85ED6" w:rsidP="00D85ED6">
            <w:pPr>
              <w:numPr>
                <w:ilvl w:val="0"/>
                <w:numId w:val="2"/>
              </w:numPr>
              <w:spacing w:before="100" w:beforeAutospacing="1" w:after="100" w:afterAutospacing="1" w:line="240" w:lineRule="auto"/>
              <w:rPr>
                <w:rFonts w:ascii="Arial" w:eastAsia="Times New Roman" w:hAnsi="Arial" w:cs="Arial"/>
                <w:szCs w:val="24"/>
                <w:lang w:eastAsia="es-ES"/>
              </w:rPr>
            </w:pPr>
            <w:r w:rsidRPr="00994053">
              <w:rPr>
                <w:rFonts w:ascii="Arial" w:eastAsia="Times New Roman" w:hAnsi="Arial" w:cs="Arial"/>
                <w:szCs w:val="24"/>
                <w:lang w:eastAsia="es-ES"/>
              </w:rPr>
              <w:t xml:space="preserve">Presentar la iniciativa "La Red te visita" </w:t>
            </w:r>
          </w:p>
          <w:p w:rsidR="00D85ED6" w:rsidRPr="00994053" w:rsidRDefault="00D85ED6" w:rsidP="00D85ED6">
            <w:pPr>
              <w:numPr>
                <w:ilvl w:val="0"/>
                <w:numId w:val="2"/>
              </w:numPr>
              <w:spacing w:before="100" w:beforeAutospacing="1" w:after="100" w:afterAutospacing="1" w:line="240" w:lineRule="auto"/>
              <w:rPr>
                <w:rFonts w:ascii="Arial" w:eastAsia="Times New Roman" w:hAnsi="Arial" w:cs="Arial"/>
                <w:szCs w:val="24"/>
                <w:lang w:eastAsia="es-ES"/>
              </w:rPr>
            </w:pPr>
            <w:r w:rsidRPr="00994053">
              <w:rPr>
                <w:rFonts w:ascii="Arial" w:eastAsia="Times New Roman" w:hAnsi="Arial" w:cs="Arial"/>
                <w:szCs w:val="24"/>
                <w:lang w:eastAsia="es-ES"/>
              </w:rPr>
              <w:t xml:space="preserve">Establecer las primeras líneas de acción que se atenderán durante 2011. </w:t>
            </w:r>
          </w:p>
        </w:tc>
        <w:tc>
          <w:tcPr>
            <w:tcW w:w="1810" w:type="dxa"/>
            <w:shd w:val="clear" w:color="auto" w:fill="auto"/>
            <w:vAlign w:val="center"/>
            <w:hideMark/>
          </w:tcPr>
          <w:p w:rsidR="00D85ED6" w:rsidRPr="00994053" w:rsidRDefault="00D85ED6" w:rsidP="00D85ED6">
            <w:pPr>
              <w:spacing w:after="0" w:line="240" w:lineRule="auto"/>
              <w:jc w:val="center"/>
              <w:rPr>
                <w:rFonts w:ascii="Arial" w:eastAsia="Times New Roman" w:hAnsi="Arial" w:cs="Arial"/>
                <w:szCs w:val="24"/>
                <w:lang w:eastAsia="es-ES"/>
              </w:rPr>
            </w:pPr>
            <w:r w:rsidRPr="00994053">
              <w:rPr>
                <w:rFonts w:ascii="Arial" w:eastAsia="Times New Roman" w:hAnsi="Arial" w:cs="Arial"/>
                <w:szCs w:val="24"/>
                <w:lang w:eastAsia="es-ES"/>
              </w:rPr>
              <w:t xml:space="preserve">28 de octubre de 2010 </w:t>
            </w:r>
          </w:p>
        </w:tc>
      </w:tr>
      <w:tr w:rsidR="00D85ED6" w:rsidRPr="00994053" w:rsidTr="004B5116">
        <w:trPr>
          <w:trHeight w:val="1050"/>
          <w:jc w:val="center"/>
        </w:trPr>
        <w:tc>
          <w:tcPr>
            <w:tcW w:w="1705" w:type="dxa"/>
            <w:shd w:val="clear" w:color="auto" w:fill="auto"/>
            <w:vAlign w:val="center"/>
            <w:hideMark/>
          </w:tcPr>
          <w:p w:rsidR="00D85ED6" w:rsidRPr="00994053" w:rsidRDefault="00D85ED6" w:rsidP="00D85ED6">
            <w:pPr>
              <w:spacing w:after="0" w:line="240" w:lineRule="auto"/>
              <w:jc w:val="center"/>
              <w:rPr>
                <w:rFonts w:ascii="Arial" w:eastAsia="Times New Roman" w:hAnsi="Arial" w:cs="Arial"/>
                <w:szCs w:val="24"/>
                <w:lang w:eastAsia="es-ES"/>
              </w:rPr>
            </w:pPr>
            <w:r w:rsidRPr="00994053">
              <w:rPr>
                <w:rFonts w:ascii="Arial" w:eastAsia="Times New Roman" w:hAnsi="Arial" w:cs="Arial"/>
                <w:szCs w:val="24"/>
                <w:lang w:eastAsia="es-ES"/>
              </w:rPr>
              <w:t>65*</w:t>
            </w:r>
          </w:p>
        </w:tc>
        <w:tc>
          <w:tcPr>
            <w:tcW w:w="4102" w:type="dxa"/>
            <w:shd w:val="clear" w:color="auto" w:fill="auto"/>
            <w:vAlign w:val="center"/>
            <w:hideMark/>
          </w:tcPr>
          <w:p w:rsidR="00D85ED6" w:rsidRPr="00994053" w:rsidRDefault="00D85ED6" w:rsidP="00D85ED6">
            <w:pPr>
              <w:spacing w:after="0" w:line="240" w:lineRule="auto"/>
              <w:rPr>
                <w:rFonts w:ascii="Arial" w:eastAsia="Times New Roman" w:hAnsi="Arial" w:cs="Arial"/>
                <w:szCs w:val="24"/>
                <w:lang w:eastAsia="es-ES"/>
              </w:rPr>
            </w:pPr>
            <w:r w:rsidRPr="00994053">
              <w:rPr>
                <w:rFonts w:ascii="Arial" w:eastAsia="Times New Roman" w:hAnsi="Arial" w:cs="Arial"/>
                <w:szCs w:val="24"/>
                <w:lang w:eastAsia="es-ES"/>
              </w:rPr>
              <w:t>Tercera Reunión de la Red, dispuesta para consensar el avance que ha tenido la misma en cuanto a su función de promoción de la cultura de la transparencia y traer consigo nuevas propuestas de líneas de trabajo.</w:t>
            </w:r>
          </w:p>
        </w:tc>
        <w:tc>
          <w:tcPr>
            <w:tcW w:w="3787" w:type="dxa"/>
            <w:shd w:val="clear" w:color="auto" w:fill="auto"/>
            <w:vAlign w:val="center"/>
            <w:hideMark/>
          </w:tcPr>
          <w:p w:rsidR="00D85ED6" w:rsidRPr="00994053" w:rsidRDefault="00D85ED6" w:rsidP="00D85ED6">
            <w:pPr>
              <w:numPr>
                <w:ilvl w:val="0"/>
                <w:numId w:val="3"/>
              </w:numPr>
              <w:spacing w:before="100" w:beforeAutospacing="1" w:after="100" w:afterAutospacing="1" w:line="240" w:lineRule="auto"/>
              <w:rPr>
                <w:rFonts w:ascii="Arial" w:eastAsia="Times New Roman" w:hAnsi="Arial" w:cs="Arial"/>
                <w:szCs w:val="24"/>
                <w:lang w:eastAsia="es-ES"/>
              </w:rPr>
            </w:pPr>
            <w:r w:rsidRPr="00994053">
              <w:rPr>
                <w:rFonts w:ascii="Arial" w:eastAsia="Times New Roman" w:hAnsi="Arial" w:cs="Arial"/>
                <w:szCs w:val="24"/>
                <w:lang w:eastAsia="es-ES"/>
              </w:rPr>
              <w:t xml:space="preserve">Dar a conocer el resultado de la Detección de Necesidades de Capacitación </w:t>
            </w:r>
          </w:p>
          <w:p w:rsidR="00D85ED6" w:rsidRPr="00994053" w:rsidRDefault="00D85ED6" w:rsidP="00D85ED6">
            <w:pPr>
              <w:numPr>
                <w:ilvl w:val="0"/>
                <w:numId w:val="3"/>
              </w:numPr>
              <w:spacing w:before="100" w:beforeAutospacing="1" w:after="100" w:afterAutospacing="1" w:line="240" w:lineRule="auto"/>
              <w:rPr>
                <w:rFonts w:ascii="Arial" w:eastAsia="Times New Roman" w:hAnsi="Arial" w:cs="Arial"/>
                <w:szCs w:val="24"/>
                <w:lang w:eastAsia="es-ES"/>
              </w:rPr>
            </w:pPr>
            <w:r w:rsidRPr="00994053">
              <w:rPr>
                <w:rFonts w:ascii="Arial" w:eastAsia="Times New Roman" w:hAnsi="Arial" w:cs="Arial"/>
                <w:szCs w:val="24"/>
                <w:lang w:eastAsia="es-ES"/>
              </w:rPr>
              <w:t xml:space="preserve">Diseñar herramientas para conocer el impacto de la difusión de la cultura de la Transparencia </w:t>
            </w:r>
          </w:p>
          <w:p w:rsidR="00D85ED6" w:rsidRPr="00994053" w:rsidRDefault="00D85ED6" w:rsidP="00D85ED6">
            <w:pPr>
              <w:numPr>
                <w:ilvl w:val="0"/>
                <w:numId w:val="3"/>
              </w:numPr>
              <w:spacing w:before="100" w:beforeAutospacing="1" w:after="100" w:afterAutospacing="1" w:line="240" w:lineRule="auto"/>
              <w:rPr>
                <w:rFonts w:ascii="Arial" w:eastAsia="Times New Roman" w:hAnsi="Arial" w:cs="Arial"/>
                <w:szCs w:val="24"/>
                <w:lang w:eastAsia="es-ES"/>
              </w:rPr>
            </w:pPr>
            <w:r w:rsidRPr="00994053">
              <w:rPr>
                <w:rFonts w:ascii="Arial" w:eastAsia="Times New Roman" w:hAnsi="Arial" w:cs="Arial"/>
                <w:szCs w:val="24"/>
                <w:lang w:eastAsia="es-ES"/>
              </w:rPr>
              <w:t xml:space="preserve">Trabajo en equipo: ¿Cómo ha sido mi trabajo en la Red? </w:t>
            </w:r>
          </w:p>
        </w:tc>
        <w:tc>
          <w:tcPr>
            <w:tcW w:w="1810" w:type="dxa"/>
            <w:shd w:val="clear" w:color="auto" w:fill="auto"/>
            <w:vAlign w:val="center"/>
            <w:hideMark/>
          </w:tcPr>
          <w:p w:rsidR="00D85ED6" w:rsidRPr="00994053" w:rsidRDefault="00D85ED6" w:rsidP="00D85ED6">
            <w:pPr>
              <w:spacing w:after="0" w:line="240" w:lineRule="auto"/>
              <w:jc w:val="center"/>
              <w:rPr>
                <w:rFonts w:ascii="Arial" w:eastAsia="Times New Roman" w:hAnsi="Arial" w:cs="Arial"/>
                <w:szCs w:val="24"/>
                <w:lang w:eastAsia="es-ES"/>
              </w:rPr>
            </w:pPr>
            <w:r w:rsidRPr="00994053">
              <w:rPr>
                <w:rFonts w:ascii="Arial" w:eastAsia="Times New Roman" w:hAnsi="Arial" w:cs="Arial"/>
                <w:szCs w:val="24"/>
                <w:lang w:eastAsia="es-ES"/>
              </w:rPr>
              <w:t>24 de agosto de 2010</w:t>
            </w:r>
          </w:p>
        </w:tc>
      </w:tr>
      <w:tr w:rsidR="00D85ED6" w:rsidRPr="00994053" w:rsidTr="004B5116">
        <w:trPr>
          <w:trHeight w:val="1050"/>
          <w:jc w:val="center"/>
        </w:trPr>
        <w:tc>
          <w:tcPr>
            <w:tcW w:w="1705" w:type="dxa"/>
            <w:shd w:val="clear" w:color="auto" w:fill="auto"/>
            <w:vAlign w:val="center"/>
            <w:hideMark/>
          </w:tcPr>
          <w:p w:rsidR="00D85ED6" w:rsidRPr="00994053" w:rsidRDefault="00D85ED6" w:rsidP="00D85ED6">
            <w:pPr>
              <w:spacing w:after="0" w:line="240" w:lineRule="auto"/>
              <w:jc w:val="center"/>
              <w:rPr>
                <w:rFonts w:ascii="Arial" w:eastAsia="Times New Roman" w:hAnsi="Arial" w:cs="Arial"/>
                <w:szCs w:val="24"/>
                <w:lang w:eastAsia="es-ES"/>
              </w:rPr>
            </w:pPr>
            <w:r w:rsidRPr="00994053">
              <w:rPr>
                <w:rFonts w:ascii="Arial" w:eastAsia="Times New Roman" w:hAnsi="Arial" w:cs="Arial"/>
                <w:szCs w:val="24"/>
                <w:lang w:eastAsia="es-ES"/>
              </w:rPr>
              <w:t>81*</w:t>
            </w:r>
          </w:p>
        </w:tc>
        <w:tc>
          <w:tcPr>
            <w:tcW w:w="4102" w:type="dxa"/>
            <w:shd w:val="clear" w:color="auto" w:fill="auto"/>
            <w:vAlign w:val="center"/>
            <w:hideMark/>
          </w:tcPr>
          <w:p w:rsidR="00D85ED6" w:rsidRPr="00994053" w:rsidRDefault="00D85ED6" w:rsidP="00D85ED6">
            <w:pPr>
              <w:spacing w:after="0" w:line="240" w:lineRule="auto"/>
              <w:rPr>
                <w:rFonts w:ascii="Arial" w:eastAsia="Times New Roman" w:hAnsi="Arial" w:cs="Arial"/>
                <w:szCs w:val="24"/>
                <w:lang w:eastAsia="es-ES"/>
              </w:rPr>
            </w:pPr>
            <w:r w:rsidRPr="00994053">
              <w:rPr>
                <w:rFonts w:ascii="Arial" w:eastAsia="Times New Roman" w:hAnsi="Arial" w:cs="Arial"/>
                <w:szCs w:val="24"/>
                <w:lang w:eastAsia="es-ES"/>
              </w:rPr>
              <w:t>Segunda sesión para la revisión de avances de los acuerdos tomados en la primera reunión, así como la aplicación de una DNC para programar acciones de capacitación para los Responsables de capacitación.</w:t>
            </w:r>
          </w:p>
        </w:tc>
        <w:tc>
          <w:tcPr>
            <w:tcW w:w="3787" w:type="dxa"/>
            <w:shd w:val="clear" w:color="auto" w:fill="auto"/>
            <w:vAlign w:val="center"/>
            <w:hideMark/>
          </w:tcPr>
          <w:p w:rsidR="00D85ED6" w:rsidRPr="00994053" w:rsidRDefault="00D85ED6" w:rsidP="00D85ED6">
            <w:pPr>
              <w:numPr>
                <w:ilvl w:val="0"/>
                <w:numId w:val="4"/>
              </w:numPr>
              <w:spacing w:before="100" w:beforeAutospacing="1" w:after="100" w:afterAutospacing="1" w:line="240" w:lineRule="auto"/>
              <w:rPr>
                <w:rFonts w:ascii="Arial" w:eastAsia="Times New Roman" w:hAnsi="Arial" w:cs="Arial"/>
                <w:szCs w:val="24"/>
                <w:lang w:eastAsia="es-ES"/>
              </w:rPr>
            </w:pPr>
            <w:r w:rsidRPr="00994053">
              <w:rPr>
                <w:rFonts w:ascii="Arial" w:eastAsia="Times New Roman" w:hAnsi="Arial" w:cs="Arial"/>
                <w:szCs w:val="24"/>
                <w:lang w:eastAsia="es-ES"/>
              </w:rPr>
              <w:t xml:space="preserve">Revisar el avance de los acuerdos establecidos en la Primera Reunión de la Red. </w:t>
            </w:r>
          </w:p>
          <w:p w:rsidR="00D85ED6" w:rsidRPr="00994053" w:rsidRDefault="00D85ED6" w:rsidP="00D85ED6">
            <w:pPr>
              <w:numPr>
                <w:ilvl w:val="0"/>
                <w:numId w:val="4"/>
              </w:numPr>
              <w:spacing w:before="100" w:beforeAutospacing="1" w:after="100" w:afterAutospacing="1" w:line="240" w:lineRule="auto"/>
              <w:rPr>
                <w:rFonts w:ascii="Arial" w:eastAsia="Times New Roman" w:hAnsi="Arial" w:cs="Arial"/>
                <w:szCs w:val="24"/>
                <w:lang w:eastAsia="es-ES"/>
              </w:rPr>
            </w:pPr>
            <w:r w:rsidRPr="00994053">
              <w:rPr>
                <w:rFonts w:ascii="Arial" w:eastAsia="Times New Roman" w:hAnsi="Arial" w:cs="Arial"/>
                <w:szCs w:val="24"/>
                <w:lang w:eastAsia="es-ES"/>
              </w:rPr>
              <w:t xml:space="preserve">Desarrollar propuestas de otros medios de Difusión de la Cultura de Transparencia al interior de los entes. </w:t>
            </w:r>
          </w:p>
          <w:p w:rsidR="00D85ED6" w:rsidRPr="00994053" w:rsidRDefault="00D85ED6" w:rsidP="00D85ED6">
            <w:pPr>
              <w:numPr>
                <w:ilvl w:val="0"/>
                <w:numId w:val="4"/>
              </w:numPr>
              <w:spacing w:before="100" w:beforeAutospacing="1" w:after="100" w:afterAutospacing="1" w:line="240" w:lineRule="auto"/>
              <w:rPr>
                <w:rFonts w:ascii="Arial" w:eastAsia="Times New Roman" w:hAnsi="Arial" w:cs="Arial"/>
                <w:szCs w:val="24"/>
                <w:lang w:eastAsia="es-ES"/>
              </w:rPr>
            </w:pPr>
            <w:r w:rsidRPr="00994053">
              <w:rPr>
                <w:rFonts w:ascii="Arial" w:eastAsia="Times New Roman" w:hAnsi="Arial" w:cs="Arial"/>
                <w:szCs w:val="24"/>
                <w:lang w:eastAsia="es-ES"/>
              </w:rPr>
              <w:t xml:space="preserve">Conocer las necesidades de capacitación de los integrantes de la Red. </w:t>
            </w:r>
          </w:p>
        </w:tc>
        <w:tc>
          <w:tcPr>
            <w:tcW w:w="1810" w:type="dxa"/>
            <w:shd w:val="clear" w:color="auto" w:fill="auto"/>
            <w:vAlign w:val="center"/>
            <w:hideMark/>
          </w:tcPr>
          <w:p w:rsidR="00D85ED6" w:rsidRPr="00994053" w:rsidRDefault="00D85ED6" w:rsidP="00D85ED6">
            <w:pPr>
              <w:spacing w:after="0" w:line="240" w:lineRule="auto"/>
              <w:jc w:val="center"/>
              <w:rPr>
                <w:rFonts w:ascii="Arial" w:eastAsia="Times New Roman" w:hAnsi="Arial" w:cs="Arial"/>
                <w:szCs w:val="24"/>
                <w:lang w:eastAsia="es-ES"/>
              </w:rPr>
            </w:pPr>
            <w:r w:rsidRPr="00994053">
              <w:rPr>
                <w:rFonts w:ascii="Arial" w:eastAsia="Times New Roman" w:hAnsi="Arial" w:cs="Arial"/>
                <w:szCs w:val="24"/>
                <w:lang w:eastAsia="es-ES"/>
              </w:rPr>
              <w:t>24 de junio de 2010</w:t>
            </w:r>
          </w:p>
        </w:tc>
      </w:tr>
      <w:tr w:rsidR="00D85ED6" w:rsidRPr="00994053" w:rsidTr="004B5116">
        <w:trPr>
          <w:trHeight w:val="1050"/>
          <w:jc w:val="center"/>
        </w:trPr>
        <w:tc>
          <w:tcPr>
            <w:tcW w:w="1705" w:type="dxa"/>
            <w:shd w:val="clear" w:color="auto" w:fill="auto"/>
            <w:vAlign w:val="center"/>
            <w:hideMark/>
          </w:tcPr>
          <w:p w:rsidR="00D85ED6" w:rsidRPr="00994053" w:rsidRDefault="00D85ED6" w:rsidP="00D85ED6">
            <w:pPr>
              <w:spacing w:after="0" w:line="240" w:lineRule="auto"/>
              <w:jc w:val="center"/>
              <w:rPr>
                <w:rFonts w:ascii="Arial" w:eastAsia="Times New Roman" w:hAnsi="Arial" w:cs="Arial"/>
                <w:szCs w:val="24"/>
                <w:lang w:eastAsia="es-ES"/>
              </w:rPr>
            </w:pPr>
            <w:r w:rsidRPr="00994053">
              <w:rPr>
                <w:rFonts w:ascii="Arial" w:eastAsia="Times New Roman" w:hAnsi="Arial" w:cs="Arial"/>
                <w:szCs w:val="24"/>
                <w:lang w:eastAsia="es-ES"/>
              </w:rPr>
              <w:lastRenderedPageBreak/>
              <w:t>82*</w:t>
            </w:r>
          </w:p>
        </w:tc>
        <w:tc>
          <w:tcPr>
            <w:tcW w:w="4102" w:type="dxa"/>
            <w:shd w:val="clear" w:color="auto" w:fill="auto"/>
            <w:vAlign w:val="center"/>
            <w:hideMark/>
          </w:tcPr>
          <w:p w:rsidR="00D85ED6" w:rsidRPr="00994053" w:rsidRDefault="00D85ED6" w:rsidP="00D85ED6">
            <w:pPr>
              <w:spacing w:after="0" w:line="240" w:lineRule="auto"/>
              <w:rPr>
                <w:rFonts w:ascii="Arial" w:eastAsia="Times New Roman" w:hAnsi="Arial" w:cs="Arial"/>
                <w:szCs w:val="24"/>
                <w:lang w:eastAsia="es-ES"/>
              </w:rPr>
            </w:pPr>
            <w:r w:rsidRPr="00994053">
              <w:rPr>
                <w:rFonts w:ascii="Arial" w:eastAsia="Times New Roman" w:hAnsi="Arial" w:cs="Arial"/>
                <w:szCs w:val="24"/>
                <w:lang w:eastAsia="es-ES"/>
              </w:rPr>
              <w:t>Primera sesión de bienvenida a los nuevos Responsables de capacitación de los entes obligados e introducción a la RETAIP. Presentación de la nueva ponderación del rubro de capacitación en el ICMPDF.</w:t>
            </w:r>
          </w:p>
        </w:tc>
        <w:tc>
          <w:tcPr>
            <w:tcW w:w="3787" w:type="dxa"/>
            <w:shd w:val="clear" w:color="auto" w:fill="auto"/>
            <w:vAlign w:val="center"/>
            <w:hideMark/>
          </w:tcPr>
          <w:p w:rsidR="00D85ED6" w:rsidRPr="00994053" w:rsidRDefault="00D85ED6" w:rsidP="00D85ED6">
            <w:pPr>
              <w:numPr>
                <w:ilvl w:val="0"/>
                <w:numId w:val="5"/>
              </w:numPr>
              <w:spacing w:before="100" w:beforeAutospacing="1" w:after="100" w:afterAutospacing="1" w:line="240" w:lineRule="auto"/>
              <w:rPr>
                <w:rFonts w:ascii="Arial" w:eastAsia="Times New Roman" w:hAnsi="Arial" w:cs="Arial"/>
                <w:szCs w:val="24"/>
                <w:lang w:eastAsia="es-ES"/>
              </w:rPr>
            </w:pPr>
            <w:r w:rsidRPr="00994053">
              <w:rPr>
                <w:rFonts w:ascii="Arial" w:eastAsia="Times New Roman" w:hAnsi="Arial" w:cs="Arial"/>
                <w:szCs w:val="24"/>
                <w:lang w:eastAsia="es-ES"/>
              </w:rPr>
              <w:t>Bienvenida</w:t>
            </w:r>
            <w:r w:rsidR="00BE515B">
              <w:rPr>
                <w:rFonts w:ascii="Arial" w:eastAsia="Times New Roman" w:hAnsi="Arial" w:cs="Arial"/>
                <w:szCs w:val="24"/>
                <w:lang w:eastAsia="es-ES"/>
              </w:rPr>
              <w:t xml:space="preserve"> </w:t>
            </w:r>
            <w:bookmarkStart w:id="0" w:name="_GoBack"/>
            <w:bookmarkEnd w:id="0"/>
            <w:r w:rsidRPr="00994053">
              <w:rPr>
                <w:rFonts w:ascii="Arial" w:eastAsia="Times New Roman" w:hAnsi="Arial" w:cs="Arial"/>
                <w:szCs w:val="24"/>
                <w:lang w:eastAsia="es-ES"/>
              </w:rPr>
              <w:t xml:space="preserve">a la RETAIP a los nuevos Responsables de Capacitación. </w:t>
            </w:r>
          </w:p>
          <w:p w:rsidR="00D85ED6" w:rsidRPr="00994053" w:rsidRDefault="00D85ED6" w:rsidP="00D85ED6">
            <w:pPr>
              <w:numPr>
                <w:ilvl w:val="1"/>
                <w:numId w:val="5"/>
              </w:numPr>
              <w:spacing w:before="100" w:beforeAutospacing="1" w:after="100" w:afterAutospacing="1" w:line="240" w:lineRule="auto"/>
              <w:rPr>
                <w:rFonts w:ascii="Arial" w:eastAsia="Times New Roman" w:hAnsi="Arial" w:cs="Arial"/>
                <w:szCs w:val="24"/>
                <w:lang w:eastAsia="es-ES"/>
              </w:rPr>
            </w:pPr>
            <w:r w:rsidRPr="00994053">
              <w:rPr>
                <w:rFonts w:ascii="Arial" w:eastAsia="Times New Roman" w:hAnsi="Arial" w:cs="Arial"/>
                <w:szCs w:val="24"/>
                <w:lang w:eastAsia="es-ES"/>
              </w:rPr>
              <w:t xml:space="preserve">Antecedentes de la RETAIP. </w:t>
            </w:r>
          </w:p>
          <w:p w:rsidR="00D85ED6" w:rsidRPr="00994053" w:rsidRDefault="00D85ED6" w:rsidP="00D85ED6">
            <w:pPr>
              <w:numPr>
                <w:ilvl w:val="0"/>
                <w:numId w:val="5"/>
              </w:numPr>
              <w:spacing w:before="100" w:beforeAutospacing="1" w:after="100" w:afterAutospacing="1" w:line="240" w:lineRule="auto"/>
              <w:rPr>
                <w:rFonts w:ascii="Arial" w:eastAsia="Times New Roman" w:hAnsi="Arial" w:cs="Arial"/>
                <w:szCs w:val="24"/>
                <w:lang w:eastAsia="es-ES"/>
              </w:rPr>
            </w:pPr>
            <w:r w:rsidRPr="00994053">
              <w:rPr>
                <w:rFonts w:ascii="Arial" w:eastAsia="Times New Roman" w:hAnsi="Arial" w:cs="Arial"/>
                <w:szCs w:val="24"/>
                <w:lang w:eastAsia="es-ES"/>
              </w:rPr>
              <w:t xml:space="preserve">Dar a conocer los productos de los grupos de trabajo de la RETAIP del 2009. </w:t>
            </w:r>
          </w:p>
          <w:p w:rsidR="00D85ED6" w:rsidRPr="00994053" w:rsidRDefault="00D85ED6" w:rsidP="00D85ED6">
            <w:pPr>
              <w:numPr>
                <w:ilvl w:val="0"/>
                <w:numId w:val="5"/>
              </w:numPr>
              <w:spacing w:before="100" w:beforeAutospacing="1" w:after="100" w:afterAutospacing="1" w:line="240" w:lineRule="auto"/>
              <w:rPr>
                <w:rFonts w:ascii="Arial" w:eastAsia="Times New Roman" w:hAnsi="Arial" w:cs="Arial"/>
                <w:szCs w:val="24"/>
                <w:lang w:eastAsia="es-ES"/>
              </w:rPr>
            </w:pPr>
            <w:r w:rsidRPr="00994053">
              <w:rPr>
                <w:rFonts w:ascii="Arial" w:eastAsia="Times New Roman" w:hAnsi="Arial" w:cs="Arial"/>
                <w:szCs w:val="24"/>
                <w:lang w:eastAsia="es-ES"/>
              </w:rPr>
              <w:t xml:space="preserve">Estrategias de capacitación. </w:t>
            </w:r>
          </w:p>
          <w:p w:rsidR="00D85ED6" w:rsidRPr="00994053" w:rsidRDefault="00D85ED6" w:rsidP="00D85ED6">
            <w:pPr>
              <w:numPr>
                <w:ilvl w:val="1"/>
                <w:numId w:val="5"/>
              </w:numPr>
              <w:spacing w:before="100" w:beforeAutospacing="1" w:after="100" w:afterAutospacing="1" w:line="240" w:lineRule="auto"/>
              <w:rPr>
                <w:rFonts w:ascii="Arial" w:eastAsia="Times New Roman" w:hAnsi="Arial" w:cs="Arial"/>
                <w:szCs w:val="24"/>
                <w:lang w:eastAsia="es-ES"/>
              </w:rPr>
            </w:pPr>
            <w:r w:rsidRPr="00994053">
              <w:rPr>
                <w:rFonts w:ascii="Arial" w:eastAsia="Times New Roman" w:hAnsi="Arial" w:cs="Arial"/>
                <w:szCs w:val="24"/>
                <w:lang w:eastAsia="es-ES"/>
              </w:rPr>
              <w:t xml:space="preserve">Presentación de casos de éxito en los entes. </w:t>
            </w:r>
          </w:p>
          <w:p w:rsidR="00D85ED6" w:rsidRPr="00994053" w:rsidRDefault="00D85ED6" w:rsidP="00D85ED6">
            <w:pPr>
              <w:numPr>
                <w:ilvl w:val="0"/>
                <w:numId w:val="5"/>
              </w:numPr>
              <w:spacing w:before="100" w:beforeAutospacing="1" w:after="100" w:afterAutospacing="1" w:line="240" w:lineRule="auto"/>
              <w:rPr>
                <w:rFonts w:ascii="Arial" w:eastAsia="Times New Roman" w:hAnsi="Arial" w:cs="Arial"/>
                <w:szCs w:val="24"/>
                <w:lang w:eastAsia="es-ES"/>
              </w:rPr>
            </w:pPr>
            <w:r w:rsidRPr="00994053">
              <w:rPr>
                <w:rFonts w:ascii="Arial" w:eastAsia="Times New Roman" w:hAnsi="Arial" w:cs="Arial"/>
                <w:szCs w:val="24"/>
                <w:lang w:eastAsia="es-ES"/>
              </w:rPr>
              <w:t xml:space="preserve">Nueva ponderación del rubro de capacitación del ICMPT </w:t>
            </w:r>
          </w:p>
          <w:p w:rsidR="00D85ED6" w:rsidRPr="00994053" w:rsidRDefault="00D85ED6" w:rsidP="00D85ED6">
            <w:pPr>
              <w:spacing w:after="0" w:line="240" w:lineRule="auto"/>
              <w:rPr>
                <w:rFonts w:ascii="Arial" w:eastAsia="Times New Roman" w:hAnsi="Arial" w:cs="Arial"/>
                <w:szCs w:val="24"/>
                <w:lang w:eastAsia="es-ES"/>
              </w:rPr>
            </w:pPr>
            <w:r w:rsidRPr="00994053">
              <w:rPr>
                <w:rFonts w:ascii="Arial" w:eastAsia="Times New Roman" w:hAnsi="Arial" w:cs="Arial"/>
                <w:szCs w:val="24"/>
                <w:lang w:eastAsia="es-ES"/>
              </w:rPr>
              <w:t xml:space="preserve">Acuerdos y compromisos </w:t>
            </w:r>
          </w:p>
        </w:tc>
        <w:tc>
          <w:tcPr>
            <w:tcW w:w="1810" w:type="dxa"/>
            <w:shd w:val="clear" w:color="auto" w:fill="auto"/>
            <w:vAlign w:val="center"/>
            <w:hideMark/>
          </w:tcPr>
          <w:p w:rsidR="00D85ED6" w:rsidRPr="00994053" w:rsidRDefault="00D85ED6" w:rsidP="00D85ED6">
            <w:pPr>
              <w:spacing w:after="0" w:line="240" w:lineRule="auto"/>
              <w:jc w:val="center"/>
              <w:rPr>
                <w:rFonts w:ascii="Arial" w:eastAsia="Times New Roman" w:hAnsi="Arial" w:cs="Arial"/>
                <w:szCs w:val="24"/>
                <w:lang w:eastAsia="es-ES"/>
              </w:rPr>
            </w:pPr>
            <w:r w:rsidRPr="00994053">
              <w:rPr>
                <w:rFonts w:ascii="Arial" w:eastAsia="Times New Roman" w:hAnsi="Arial" w:cs="Arial"/>
                <w:szCs w:val="24"/>
                <w:lang w:eastAsia="es-ES"/>
              </w:rPr>
              <w:t>22 de abril de 2010</w:t>
            </w:r>
          </w:p>
        </w:tc>
      </w:tr>
      <w:tr w:rsidR="00D85ED6" w:rsidRPr="00994053" w:rsidTr="004B5116">
        <w:trPr>
          <w:trHeight w:val="1050"/>
          <w:jc w:val="center"/>
        </w:trPr>
        <w:tc>
          <w:tcPr>
            <w:tcW w:w="1705" w:type="dxa"/>
            <w:shd w:val="clear" w:color="auto" w:fill="auto"/>
            <w:vAlign w:val="center"/>
            <w:hideMark/>
          </w:tcPr>
          <w:p w:rsidR="00D85ED6" w:rsidRPr="00994053" w:rsidRDefault="00D85ED6" w:rsidP="00D85ED6">
            <w:pPr>
              <w:spacing w:after="0" w:line="240" w:lineRule="auto"/>
              <w:jc w:val="center"/>
              <w:rPr>
                <w:rFonts w:ascii="Arial" w:eastAsia="Times New Roman" w:hAnsi="Arial" w:cs="Arial"/>
                <w:szCs w:val="24"/>
                <w:lang w:eastAsia="es-ES"/>
              </w:rPr>
            </w:pPr>
          </w:p>
        </w:tc>
        <w:tc>
          <w:tcPr>
            <w:tcW w:w="4102" w:type="dxa"/>
            <w:shd w:val="clear" w:color="auto" w:fill="auto"/>
            <w:vAlign w:val="center"/>
            <w:hideMark/>
          </w:tcPr>
          <w:p w:rsidR="00D85ED6" w:rsidRPr="00994053" w:rsidRDefault="00D85ED6" w:rsidP="00D85ED6">
            <w:pPr>
              <w:spacing w:after="0" w:line="240" w:lineRule="auto"/>
              <w:rPr>
                <w:rFonts w:ascii="Arial" w:eastAsia="Times New Roman" w:hAnsi="Arial" w:cs="Arial"/>
                <w:szCs w:val="24"/>
                <w:lang w:eastAsia="es-ES"/>
              </w:rPr>
            </w:pPr>
          </w:p>
        </w:tc>
        <w:tc>
          <w:tcPr>
            <w:tcW w:w="3787" w:type="dxa"/>
            <w:shd w:val="clear" w:color="auto" w:fill="auto"/>
            <w:vAlign w:val="center"/>
            <w:hideMark/>
          </w:tcPr>
          <w:p w:rsidR="00D85ED6" w:rsidRPr="00994053" w:rsidRDefault="00D85ED6" w:rsidP="00D85ED6">
            <w:pPr>
              <w:numPr>
                <w:ilvl w:val="0"/>
                <w:numId w:val="5"/>
              </w:numPr>
              <w:spacing w:before="100" w:beforeAutospacing="1" w:after="100" w:afterAutospacing="1" w:line="240" w:lineRule="auto"/>
              <w:rPr>
                <w:rFonts w:ascii="Arial" w:eastAsia="Times New Roman" w:hAnsi="Arial" w:cs="Arial"/>
                <w:szCs w:val="24"/>
                <w:lang w:eastAsia="es-ES"/>
              </w:rPr>
            </w:pPr>
          </w:p>
        </w:tc>
        <w:tc>
          <w:tcPr>
            <w:tcW w:w="1810" w:type="dxa"/>
            <w:shd w:val="clear" w:color="auto" w:fill="auto"/>
            <w:vAlign w:val="center"/>
            <w:hideMark/>
          </w:tcPr>
          <w:p w:rsidR="00D85ED6" w:rsidRPr="00994053" w:rsidRDefault="00D85ED6" w:rsidP="00D85ED6">
            <w:pPr>
              <w:spacing w:after="0" w:line="240" w:lineRule="auto"/>
              <w:jc w:val="center"/>
              <w:rPr>
                <w:rFonts w:ascii="Arial" w:eastAsia="Times New Roman" w:hAnsi="Arial" w:cs="Arial"/>
                <w:szCs w:val="24"/>
                <w:lang w:eastAsia="es-ES"/>
              </w:rPr>
            </w:pPr>
          </w:p>
        </w:tc>
      </w:tr>
    </w:tbl>
    <w:p w:rsidR="00744134" w:rsidRDefault="00744134"/>
    <w:sectPr w:rsidR="00744134" w:rsidSect="00994053">
      <w:pgSz w:w="11906" w:h="16838"/>
      <w:pgMar w:top="709" w:right="1701"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574A9"/>
    <w:multiLevelType w:val="hybridMultilevel"/>
    <w:tmpl w:val="79F2A9D0"/>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154A15"/>
    <w:multiLevelType w:val="hybridMultilevel"/>
    <w:tmpl w:val="AF641DD0"/>
    <w:lvl w:ilvl="0" w:tplc="C25242B2">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FDC7DCF"/>
    <w:multiLevelType w:val="hybridMultilevel"/>
    <w:tmpl w:val="815E8C7C"/>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2137625F"/>
    <w:multiLevelType w:val="hybridMultilevel"/>
    <w:tmpl w:val="4C165DF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23146644"/>
    <w:multiLevelType w:val="hybridMultilevel"/>
    <w:tmpl w:val="1AC8DC58"/>
    <w:lvl w:ilvl="0" w:tplc="C25242B2">
      <w:start w:val="1"/>
      <w:numFmt w:val="bullet"/>
      <w:lvlText w:val=""/>
      <w:lvlJc w:val="left"/>
      <w:pPr>
        <w:ind w:left="720" w:hanging="360"/>
      </w:pPr>
      <w:rPr>
        <w:rFonts w:ascii="Symbol" w:hAnsi="Symbol" w:hint="default"/>
      </w:rPr>
    </w:lvl>
    <w:lvl w:ilvl="1" w:tplc="C25242B2">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5C94C33"/>
    <w:multiLevelType w:val="multilevel"/>
    <w:tmpl w:val="09BA9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8C2E02"/>
    <w:multiLevelType w:val="multilevel"/>
    <w:tmpl w:val="6C4CF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8C6CBF"/>
    <w:multiLevelType w:val="hybridMultilevel"/>
    <w:tmpl w:val="37040F1E"/>
    <w:lvl w:ilvl="0" w:tplc="0C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4BEC71F9"/>
    <w:multiLevelType w:val="multilevel"/>
    <w:tmpl w:val="76CE3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103D74"/>
    <w:multiLevelType w:val="hybridMultilevel"/>
    <w:tmpl w:val="7BE81742"/>
    <w:lvl w:ilvl="0" w:tplc="080A0001">
      <w:start w:val="1"/>
      <w:numFmt w:val="bullet"/>
      <w:lvlText w:val=""/>
      <w:lvlJc w:val="left"/>
      <w:pPr>
        <w:ind w:left="720" w:hanging="360"/>
      </w:pPr>
      <w:rPr>
        <w:rFonts w:ascii="Symbol" w:hAnsi="Symbol" w:hint="default"/>
      </w:rPr>
    </w:lvl>
    <w:lvl w:ilvl="1" w:tplc="C25242B2">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6610826"/>
    <w:multiLevelType w:val="hybridMultilevel"/>
    <w:tmpl w:val="B9AC989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568C7CC8"/>
    <w:multiLevelType w:val="multilevel"/>
    <w:tmpl w:val="D076C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9B25B5"/>
    <w:multiLevelType w:val="hybridMultilevel"/>
    <w:tmpl w:val="AFEA2FEE"/>
    <w:lvl w:ilvl="0" w:tplc="C25242B2">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93C00B2"/>
    <w:multiLevelType w:val="hybridMultilevel"/>
    <w:tmpl w:val="A3ACAC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9714090"/>
    <w:multiLevelType w:val="multilevel"/>
    <w:tmpl w:val="3C48E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D03FE8"/>
    <w:multiLevelType w:val="hybridMultilevel"/>
    <w:tmpl w:val="87184EF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num w:numId="1">
    <w:abstractNumId w:val="8"/>
  </w:num>
  <w:num w:numId="2">
    <w:abstractNumId w:val="5"/>
  </w:num>
  <w:num w:numId="3">
    <w:abstractNumId w:val="6"/>
  </w:num>
  <w:num w:numId="4">
    <w:abstractNumId w:val="14"/>
  </w:num>
  <w:num w:numId="5">
    <w:abstractNumId w:val="11"/>
  </w:num>
  <w:num w:numId="6">
    <w:abstractNumId w:val="3"/>
  </w:num>
  <w:num w:numId="7">
    <w:abstractNumId w:val="13"/>
  </w:num>
  <w:num w:numId="8">
    <w:abstractNumId w:val="15"/>
  </w:num>
  <w:num w:numId="9">
    <w:abstractNumId w:val="10"/>
  </w:num>
  <w:num w:numId="10">
    <w:abstractNumId w:val="1"/>
  </w:num>
  <w:num w:numId="11">
    <w:abstractNumId w:val="12"/>
  </w:num>
  <w:num w:numId="12">
    <w:abstractNumId w:val="0"/>
  </w:num>
  <w:num w:numId="13">
    <w:abstractNumId w:val="2"/>
  </w:num>
  <w:num w:numId="14">
    <w:abstractNumId w:val="9"/>
  </w:num>
  <w:num w:numId="15">
    <w:abstractNumId w:val="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053"/>
    <w:rsid w:val="00017843"/>
    <w:rsid w:val="00065B73"/>
    <w:rsid w:val="000F652B"/>
    <w:rsid w:val="000F6B37"/>
    <w:rsid w:val="00111AB5"/>
    <w:rsid w:val="001462BA"/>
    <w:rsid w:val="00147372"/>
    <w:rsid w:val="001666AF"/>
    <w:rsid w:val="001939AF"/>
    <w:rsid w:val="001C072E"/>
    <w:rsid w:val="002541A7"/>
    <w:rsid w:val="00261DFE"/>
    <w:rsid w:val="002902B8"/>
    <w:rsid w:val="00292343"/>
    <w:rsid w:val="0029451C"/>
    <w:rsid w:val="002A5B32"/>
    <w:rsid w:val="002A6197"/>
    <w:rsid w:val="002C4087"/>
    <w:rsid w:val="002D46D2"/>
    <w:rsid w:val="00353B24"/>
    <w:rsid w:val="00354569"/>
    <w:rsid w:val="0037434D"/>
    <w:rsid w:val="003B3E9A"/>
    <w:rsid w:val="004138A9"/>
    <w:rsid w:val="004B5116"/>
    <w:rsid w:val="00533517"/>
    <w:rsid w:val="005B6EE7"/>
    <w:rsid w:val="005D4DA2"/>
    <w:rsid w:val="005E7C8B"/>
    <w:rsid w:val="00644077"/>
    <w:rsid w:val="00647CD2"/>
    <w:rsid w:val="0068024B"/>
    <w:rsid w:val="00681C2C"/>
    <w:rsid w:val="006822B7"/>
    <w:rsid w:val="006848A1"/>
    <w:rsid w:val="006C4903"/>
    <w:rsid w:val="0072306E"/>
    <w:rsid w:val="00744134"/>
    <w:rsid w:val="007E6D32"/>
    <w:rsid w:val="007F3CF0"/>
    <w:rsid w:val="008344F3"/>
    <w:rsid w:val="00847716"/>
    <w:rsid w:val="00874EBF"/>
    <w:rsid w:val="00880838"/>
    <w:rsid w:val="008A0916"/>
    <w:rsid w:val="0090400D"/>
    <w:rsid w:val="00994053"/>
    <w:rsid w:val="009D59A1"/>
    <w:rsid w:val="00A017E4"/>
    <w:rsid w:val="00A95AAE"/>
    <w:rsid w:val="00A96BBB"/>
    <w:rsid w:val="00B46D84"/>
    <w:rsid w:val="00B63F0A"/>
    <w:rsid w:val="00B8389A"/>
    <w:rsid w:val="00BE3A81"/>
    <w:rsid w:val="00BE515B"/>
    <w:rsid w:val="00BF045A"/>
    <w:rsid w:val="00C64A84"/>
    <w:rsid w:val="00CA07C0"/>
    <w:rsid w:val="00CB52B0"/>
    <w:rsid w:val="00CC4BAA"/>
    <w:rsid w:val="00CE5B72"/>
    <w:rsid w:val="00D019CB"/>
    <w:rsid w:val="00D13537"/>
    <w:rsid w:val="00D14A1F"/>
    <w:rsid w:val="00D85ED6"/>
    <w:rsid w:val="00DB0B1C"/>
    <w:rsid w:val="00DD663B"/>
    <w:rsid w:val="00DF5846"/>
    <w:rsid w:val="00E007E5"/>
    <w:rsid w:val="00F4756E"/>
    <w:rsid w:val="00F87301"/>
    <w:rsid w:val="00FB7C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8CCAEC-70F3-4DBB-B505-D3AAAF4EC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4134"/>
    <w:pPr>
      <w:spacing w:after="200" w:line="276" w:lineRule="auto"/>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666AF"/>
    <w:pPr>
      <w:spacing w:before="100" w:beforeAutospacing="1" w:after="100" w:afterAutospacing="1" w:line="240" w:lineRule="auto"/>
    </w:pPr>
    <w:rPr>
      <w:rFonts w:ascii="Times New Roman" w:eastAsia="Times New Roman" w:hAnsi="Times New Roman"/>
      <w:sz w:val="24"/>
      <w:szCs w:val="24"/>
      <w:lang w:eastAsia="es-ES"/>
    </w:rPr>
  </w:style>
  <w:style w:type="paragraph" w:styleId="Textodeglobo">
    <w:name w:val="Balloon Text"/>
    <w:basedOn w:val="Normal"/>
    <w:link w:val="TextodegloboCar"/>
    <w:uiPriority w:val="99"/>
    <w:semiHidden/>
    <w:unhideWhenUsed/>
    <w:rsid w:val="0037434D"/>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37434D"/>
    <w:rPr>
      <w:rFonts w:ascii="Tahoma" w:hAnsi="Tahoma" w:cs="Tahoma"/>
      <w:sz w:val="16"/>
      <w:szCs w:val="16"/>
      <w:lang w:val="es-ES" w:eastAsia="en-US"/>
    </w:rPr>
  </w:style>
  <w:style w:type="paragraph" w:styleId="Prrafodelista">
    <w:name w:val="List Paragraph"/>
    <w:basedOn w:val="Normal"/>
    <w:uiPriority w:val="34"/>
    <w:qFormat/>
    <w:rsid w:val="004138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4911">
      <w:bodyDiv w:val="1"/>
      <w:marLeft w:val="0"/>
      <w:marRight w:val="0"/>
      <w:marTop w:val="0"/>
      <w:marBottom w:val="0"/>
      <w:divBdr>
        <w:top w:val="none" w:sz="0" w:space="0" w:color="auto"/>
        <w:left w:val="none" w:sz="0" w:space="0" w:color="auto"/>
        <w:bottom w:val="none" w:sz="0" w:space="0" w:color="auto"/>
        <w:right w:val="none" w:sz="0" w:space="0" w:color="auto"/>
      </w:divBdr>
    </w:div>
    <w:div w:id="505705326">
      <w:bodyDiv w:val="1"/>
      <w:marLeft w:val="0"/>
      <w:marRight w:val="0"/>
      <w:marTop w:val="0"/>
      <w:marBottom w:val="0"/>
      <w:divBdr>
        <w:top w:val="none" w:sz="0" w:space="0" w:color="auto"/>
        <w:left w:val="none" w:sz="0" w:space="0" w:color="auto"/>
        <w:bottom w:val="none" w:sz="0" w:space="0" w:color="auto"/>
        <w:right w:val="none" w:sz="0" w:space="0" w:color="auto"/>
      </w:divBdr>
      <w:divsChild>
        <w:div w:id="1897277543">
          <w:marLeft w:val="547"/>
          <w:marRight w:val="0"/>
          <w:marTop w:val="0"/>
          <w:marBottom w:val="0"/>
          <w:divBdr>
            <w:top w:val="none" w:sz="0" w:space="0" w:color="auto"/>
            <w:left w:val="none" w:sz="0" w:space="0" w:color="auto"/>
            <w:bottom w:val="none" w:sz="0" w:space="0" w:color="auto"/>
            <w:right w:val="none" w:sz="0" w:space="0" w:color="auto"/>
          </w:divBdr>
        </w:div>
      </w:divsChild>
    </w:div>
    <w:div w:id="741102969">
      <w:bodyDiv w:val="1"/>
      <w:marLeft w:val="0"/>
      <w:marRight w:val="0"/>
      <w:marTop w:val="0"/>
      <w:marBottom w:val="0"/>
      <w:divBdr>
        <w:top w:val="none" w:sz="0" w:space="0" w:color="auto"/>
        <w:left w:val="none" w:sz="0" w:space="0" w:color="auto"/>
        <w:bottom w:val="none" w:sz="0" w:space="0" w:color="auto"/>
        <w:right w:val="none" w:sz="0" w:space="0" w:color="auto"/>
      </w:divBdr>
      <w:divsChild>
        <w:div w:id="1108041062">
          <w:marLeft w:val="547"/>
          <w:marRight w:val="0"/>
          <w:marTop w:val="0"/>
          <w:marBottom w:val="0"/>
          <w:divBdr>
            <w:top w:val="none" w:sz="0" w:space="0" w:color="auto"/>
            <w:left w:val="none" w:sz="0" w:space="0" w:color="auto"/>
            <w:bottom w:val="none" w:sz="0" w:space="0" w:color="auto"/>
            <w:right w:val="none" w:sz="0" w:space="0" w:color="auto"/>
          </w:divBdr>
        </w:div>
      </w:divsChild>
    </w:div>
    <w:div w:id="830683889">
      <w:bodyDiv w:val="1"/>
      <w:marLeft w:val="0"/>
      <w:marRight w:val="0"/>
      <w:marTop w:val="0"/>
      <w:marBottom w:val="0"/>
      <w:divBdr>
        <w:top w:val="none" w:sz="0" w:space="0" w:color="auto"/>
        <w:left w:val="none" w:sz="0" w:space="0" w:color="auto"/>
        <w:bottom w:val="none" w:sz="0" w:space="0" w:color="auto"/>
        <w:right w:val="none" w:sz="0" w:space="0" w:color="auto"/>
      </w:divBdr>
    </w:div>
    <w:div w:id="859515521">
      <w:bodyDiv w:val="1"/>
      <w:marLeft w:val="0"/>
      <w:marRight w:val="0"/>
      <w:marTop w:val="0"/>
      <w:marBottom w:val="0"/>
      <w:divBdr>
        <w:top w:val="none" w:sz="0" w:space="0" w:color="auto"/>
        <w:left w:val="none" w:sz="0" w:space="0" w:color="auto"/>
        <w:bottom w:val="none" w:sz="0" w:space="0" w:color="auto"/>
        <w:right w:val="none" w:sz="0" w:space="0" w:color="auto"/>
      </w:divBdr>
    </w:div>
    <w:div w:id="1125385826">
      <w:bodyDiv w:val="1"/>
      <w:marLeft w:val="0"/>
      <w:marRight w:val="0"/>
      <w:marTop w:val="0"/>
      <w:marBottom w:val="0"/>
      <w:divBdr>
        <w:top w:val="none" w:sz="0" w:space="0" w:color="auto"/>
        <w:left w:val="none" w:sz="0" w:space="0" w:color="auto"/>
        <w:bottom w:val="none" w:sz="0" w:space="0" w:color="auto"/>
        <w:right w:val="none" w:sz="0" w:space="0" w:color="auto"/>
      </w:divBdr>
    </w:div>
    <w:div w:id="1917204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Personalizado 1">
      <a:dk1>
        <a:sysClr val="windowText" lastClr="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2460</Words>
  <Characters>13533</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INFODF</Company>
  <LinksUpToDate>false</LinksUpToDate>
  <CharactersWithSpaces>15962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Nolasco</dc:creator>
  <cp:keywords/>
  <cp:lastModifiedBy>Francisco Mejia</cp:lastModifiedBy>
  <cp:revision>3</cp:revision>
  <cp:lastPrinted>2014-04-08T21:10:00Z</cp:lastPrinted>
  <dcterms:created xsi:type="dcterms:W3CDTF">2016-07-05T19:47:00Z</dcterms:created>
  <dcterms:modified xsi:type="dcterms:W3CDTF">2016-08-08T19:11:00Z</dcterms:modified>
</cp:coreProperties>
</file>