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7C" w:rsidRPr="003C4A7C" w:rsidRDefault="000A5097" w:rsidP="003C4A7C">
      <w:pPr>
        <w:jc w:val="both"/>
        <w:rPr>
          <w:b/>
          <w:i/>
          <w:sz w:val="36"/>
          <w:szCs w:val="36"/>
        </w:rPr>
      </w:pPr>
      <w:r w:rsidRPr="003C4A7C">
        <w:rPr>
          <w:b/>
          <w:i/>
          <w:sz w:val="36"/>
          <w:szCs w:val="36"/>
        </w:rPr>
        <w:t xml:space="preserve">Acciones de </w:t>
      </w:r>
      <w:r w:rsidR="00BB5F32">
        <w:rPr>
          <w:b/>
          <w:i/>
          <w:sz w:val="36"/>
          <w:szCs w:val="36"/>
        </w:rPr>
        <w:t>c</w:t>
      </w:r>
      <w:r w:rsidRPr="003C4A7C">
        <w:rPr>
          <w:b/>
          <w:i/>
          <w:sz w:val="36"/>
          <w:szCs w:val="36"/>
        </w:rPr>
        <w:t>apacitación a distancia</w:t>
      </w:r>
      <w:r w:rsidR="005116C9" w:rsidRPr="003C4A7C">
        <w:rPr>
          <w:b/>
          <w:i/>
          <w:sz w:val="36"/>
          <w:szCs w:val="36"/>
        </w:rPr>
        <w:t xml:space="preserve"> 201</w:t>
      </w:r>
      <w:r w:rsidR="00D45FA0">
        <w:rPr>
          <w:b/>
          <w:i/>
          <w:sz w:val="36"/>
          <w:szCs w:val="36"/>
        </w:rPr>
        <w:t>7</w:t>
      </w:r>
      <w:r w:rsidRPr="003C4A7C">
        <w:rPr>
          <w:b/>
          <w:i/>
          <w:sz w:val="36"/>
          <w:szCs w:val="36"/>
        </w:rPr>
        <w:t>:</w:t>
      </w:r>
    </w:p>
    <w:p w:rsidR="008870BB" w:rsidRDefault="008870BB" w:rsidP="00D45FA0">
      <w:pPr>
        <w:jc w:val="both"/>
        <w:rPr>
          <w:i/>
          <w:sz w:val="26"/>
          <w:szCs w:val="26"/>
        </w:rPr>
      </w:pPr>
      <w:r w:rsidRPr="00AF6A87">
        <w:rPr>
          <w:i/>
          <w:sz w:val="26"/>
          <w:szCs w:val="26"/>
        </w:rPr>
        <w:t xml:space="preserve">El Instituto de Acceso a la Información Pública y Protección de Datos Personales </w:t>
      </w:r>
      <w:r w:rsidR="009F6BD0">
        <w:rPr>
          <w:i/>
          <w:sz w:val="26"/>
          <w:szCs w:val="26"/>
        </w:rPr>
        <w:t>d</w:t>
      </w:r>
      <w:r w:rsidRPr="00AF6A87">
        <w:rPr>
          <w:i/>
          <w:sz w:val="26"/>
          <w:szCs w:val="26"/>
        </w:rPr>
        <w:t>el Distrito Federal trabaja con dos plataformas de capacitación a distancia, ambas reciben el nombre de Aula Virtual de Aprendizaje.</w:t>
      </w:r>
    </w:p>
    <w:p w:rsidR="000146A7" w:rsidRDefault="0068648F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primera </w:t>
      </w:r>
      <w:r w:rsidRPr="00967AF9">
        <w:rPr>
          <w:b/>
          <w:i/>
          <w:sz w:val="26"/>
          <w:szCs w:val="26"/>
        </w:rPr>
        <w:t>AVA</w:t>
      </w:r>
      <w:r>
        <w:rPr>
          <w:i/>
          <w:sz w:val="26"/>
          <w:szCs w:val="26"/>
        </w:rPr>
        <w:t xml:space="preserve"> (www.cevat.org.mx/aulav</w:t>
      </w:r>
      <w:r w:rsidR="00D41349">
        <w:rPr>
          <w:i/>
          <w:sz w:val="26"/>
          <w:szCs w:val="26"/>
        </w:rPr>
        <w:t>irtual/cursos/login/index.php</w:t>
      </w:r>
      <w:r>
        <w:rPr>
          <w:i/>
          <w:sz w:val="26"/>
          <w:szCs w:val="26"/>
        </w:rPr>
        <w:t xml:space="preserve">) </w:t>
      </w:r>
      <w:r w:rsidR="000A5097" w:rsidRPr="00F541C4">
        <w:rPr>
          <w:i/>
          <w:sz w:val="26"/>
          <w:szCs w:val="26"/>
        </w:rPr>
        <w:t>aloja los siguientes cursos:</w:t>
      </w:r>
      <w:r w:rsidR="00FD1A37" w:rsidRPr="00F541C4">
        <w:rPr>
          <w:i/>
          <w:sz w:val="26"/>
          <w:szCs w:val="26"/>
        </w:rPr>
        <w:t xml:space="preserve"> </w:t>
      </w:r>
      <w:r w:rsidR="0009706A" w:rsidRPr="00F541C4">
        <w:rPr>
          <w:i/>
          <w:sz w:val="26"/>
          <w:szCs w:val="26"/>
        </w:rPr>
        <w:t xml:space="preserve">Ley </w:t>
      </w:r>
      <w:r w:rsidR="00FD1A37" w:rsidRPr="00F541C4">
        <w:rPr>
          <w:i/>
          <w:sz w:val="26"/>
          <w:szCs w:val="26"/>
        </w:rPr>
        <w:t>de Protección de Datos Personales para el D.F,</w:t>
      </w:r>
      <w:r w:rsidR="000A5097" w:rsidRPr="00F541C4">
        <w:rPr>
          <w:i/>
          <w:sz w:val="26"/>
          <w:szCs w:val="26"/>
        </w:rPr>
        <w:t xml:space="preserve">  Ética Pública;</w:t>
      </w:r>
      <w:r w:rsidR="00FD1A37" w:rsidRPr="00F541C4">
        <w:rPr>
          <w:i/>
          <w:sz w:val="26"/>
          <w:szCs w:val="26"/>
        </w:rPr>
        <w:t xml:space="preserve"> Indicadores de Gestión Gubernamental y Transparencia; Administración Pública del Distrito Federal y</w:t>
      </w:r>
      <w:r w:rsidR="000A5097" w:rsidRPr="00F541C4">
        <w:rPr>
          <w:i/>
          <w:sz w:val="26"/>
          <w:szCs w:val="26"/>
        </w:rPr>
        <w:t xml:space="preserve"> Administración de Documentos y Gestión de Archivos</w:t>
      </w:r>
      <w:r w:rsidR="00FD1A37" w:rsidRPr="00F541C4">
        <w:rPr>
          <w:i/>
          <w:sz w:val="26"/>
          <w:szCs w:val="26"/>
        </w:rPr>
        <w:t>.</w:t>
      </w:r>
    </w:p>
    <w:p w:rsidR="005E354E" w:rsidRDefault="00D41349" w:rsidP="0068648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La segunda, o </w:t>
      </w:r>
      <w:r w:rsidRPr="00967AF9">
        <w:rPr>
          <w:b/>
          <w:i/>
          <w:sz w:val="26"/>
          <w:szCs w:val="26"/>
        </w:rPr>
        <w:t>AVA 2017</w:t>
      </w:r>
      <w:r>
        <w:rPr>
          <w:i/>
          <w:sz w:val="26"/>
          <w:szCs w:val="26"/>
        </w:rPr>
        <w:t xml:space="preserve"> (</w:t>
      </w:r>
      <w:r w:rsidR="006B1273" w:rsidRPr="00967AF9">
        <w:rPr>
          <w:i/>
          <w:sz w:val="26"/>
          <w:szCs w:val="26"/>
        </w:rPr>
        <w:t>www.infodf.org.mx/ava</w:t>
      </w:r>
      <w:r>
        <w:rPr>
          <w:i/>
          <w:sz w:val="26"/>
          <w:szCs w:val="26"/>
        </w:rPr>
        <w:t>)</w:t>
      </w:r>
      <w:r w:rsidR="006B1273">
        <w:rPr>
          <w:i/>
          <w:sz w:val="26"/>
          <w:szCs w:val="26"/>
        </w:rPr>
        <w:t xml:space="preserve"> únicamente contiene el curso virtual de la Ley de Transparencia, Acceso a la Información Pública y Rendición de Cuentas de la Ciudad de México</w:t>
      </w:r>
    </w:p>
    <w:p w:rsidR="00C73B38" w:rsidRDefault="000A5097" w:rsidP="002E406E">
      <w:pPr>
        <w:jc w:val="both"/>
        <w:rPr>
          <w:i/>
          <w:sz w:val="26"/>
          <w:szCs w:val="26"/>
        </w:rPr>
      </w:pPr>
      <w:r w:rsidRPr="00F541C4">
        <w:rPr>
          <w:i/>
          <w:sz w:val="26"/>
          <w:szCs w:val="26"/>
        </w:rPr>
        <w:br/>
      </w:r>
      <w:r w:rsidR="006E74DB" w:rsidRPr="00F541C4">
        <w:rPr>
          <w:i/>
          <w:sz w:val="26"/>
          <w:szCs w:val="26"/>
        </w:rPr>
        <w:t xml:space="preserve">Dentro del </w:t>
      </w:r>
      <w:r w:rsidR="006E74DB" w:rsidRPr="00EF4F04">
        <w:rPr>
          <w:b/>
          <w:i/>
          <w:sz w:val="26"/>
          <w:szCs w:val="26"/>
        </w:rPr>
        <w:t>peri</w:t>
      </w:r>
      <w:r w:rsidR="005E354E">
        <w:rPr>
          <w:b/>
          <w:i/>
          <w:sz w:val="26"/>
          <w:szCs w:val="26"/>
        </w:rPr>
        <w:t xml:space="preserve">odo de </w:t>
      </w:r>
      <w:r w:rsidR="00E50C2B">
        <w:rPr>
          <w:b/>
          <w:i/>
          <w:sz w:val="26"/>
          <w:szCs w:val="26"/>
        </w:rPr>
        <w:t>abril</w:t>
      </w:r>
      <w:r w:rsidR="00ED27EB">
        <w:rPr>
          <w:b/>
          <w:i/>
          <w:sz w:val="26"/>
          <w:szCs w:val="26"/>
        </w:rPr>
        <w:t xml:space="preserve"> a</w:t>
      </w:r>
      <w:r w:rsidR="005E354E">
        <w:rPr>
          <w:b/>
          <w:i/>
          <w:sz w:val="26"/>
          <w:szCs w:val="26"/>
        </w:rPr>
        <w:t xml:space="preserve"> </w:t>
      </w:r>
      <w:r w:rsidR="00E50C2B">
        <w:rPr>
          <w:b/>
          <w:i/>
          <w:sz w:val="26"/>
          <w:szCs w:val="26"/>
        </w:rPr>
        <w:t>junio</w:t>
      </w:r>
      <w:r w:rsidR="005E354E">
        <w:rPr>
          <w:b/>
          <w:i/>
          <w:sz w:val="26"/>
          <w:szCs w:val="26"/>
        </w:rPr>
        <w:t xml:space="preserve"> </w:t>
      </w:r>
      <w:r w:rsidR="00EF7533" w:rsidRPr="00EF4F04">
        <w:rPr>
          <w:b/>
          <w:i/>
          <w:sz w:val="26"/>
          <w:szCs w:val="26"/>
        </w:rPr>
        <w:t>del 201</w:t>
      </w:r>
      <w:r w:rsidR="00D45FA0">
        <w:rPr>
          <w:b/>
          <w:i/>
          <w:sz w:val="26"/>
          <w:szCs w:val="26"/>
        </w:rPr>
        <w:t>7</w:t>
      </w:r>
      <w:r w:rsidR="00EF7533" w:rsidRPr="00F541C4">
        <w:rPr>
          <w:i/>
          <w:sz w:val="26"/>
          <w:szCs w:val="26"/>
        </w:rPr>
        <w:t>,</w:t>
      </w:r>
      <w:r w:rsidR="0044253C" w:rsidRPr="00F541C4">
        <w:rPr>
          <w:i/>
          <w:sz w:val="26"/>
          <w:szCs w:val="26"/>
        </w:rPr>
        <w:t xml:space="preserve"> </w:t>
      </w:r>
      <w:r w:rsidR="00967AF9">
        <w:rPr>
          <w:i/>
          <w:sz w:val="26"/>
          <w:szCs w:val="26"/>
        </w:rPr>
        <w:t>ambas plataformas</w:t>
      </w:r>
      <w:r w:rsidR="0044253C" w:rsidRPr="00F541C4">
        <w:rPr>
          <w:i/>
          <w:sz w:val="26"/>
          <w:szCs w:val="26"/>
        </w:rPr>
        <w:t xml:space="preserve"> registr</w:t>
      </w:r>
      <w:r w:rsidR="002E406E">
        <w:rPr>
          <w:i/>
          <w:sz w:val="26"/>
          <w:szCs w:val="26"/>
        </w:rPr>
        <w:t>aron</w:t>
      </w:r>
      <w:r w:rsidR="0044253C" w:rsidRPr="00F541C4">
        <w:rPr>
          <w:i/>
          <w:sz w:val="26"/>
          <w:szCs w:val="26"/>
        </w:rPr>
        <w:t xml:space="preserve"> un </w:t>
      </w:r>
      <w:r w:rsidRPr="00F541C4">
        <w:rPr>
          <w:i/>
          <w:sz w:val="26"/>
          <w:szCs w:val="26"/>
        </w:rPr>
        <w:t xml:space="preserve">total de </w:t>
      </w:r>
      <w:r w:rsidR="00B92B5E">
        <w:rPr>
          <w:b/>
          <w:i/>
          <w:sz w:val="26"/>
          <w:szCs w:val="26"/>
        </w:rPr>
        <w:t>5459</w:t>
      </w:r>
      <w:r w:rsidR="00ED6D44" w:rsidRPr="00F541C4">
        <w:rPr>
          <w:b/>
          <w:i/>
          <w:sz w:val="26"/>
          <w:szCs w:val="26"/>
        </w:rPr>
        <w:t xml:space="preserve"> </w:t>
      </w:r>
      <w:r w:rsidR="0044253C" w:rsidRPr="00F541C4">
        <w:rPr>
          <w:i/>
          <w:sz w:val="26"/>
          <w:szCs w:val="26"/>
        </w:rPr>
        <w:t xml:space="preserve">nuevos </w:t>
      </w:r>
      <w:r w:rsidRPr="00F541C4">
        <w:rPr>
          <w:i/>
          <w:sz w:val="26"/>
          <w:szCs w:val="26"/>
        </w:rPr>
        <w:t>participantes. A continuación se muestra el desglose de beneficiados por acción:</w:t>
      </w:r>
    </w:p>
    <w:p w:rsidR="00DB39D3" w:rsidRPr="00F541C4" w:rsidRDefault="00DB39D3" w:rsidP="009158D4">
      <w:pPr>
        <w:rPr>
          <w:i/>
          <w:sz w:val="26"/>
          <w:szCs w:val="26"/>
        </w:rPr>
      </w:pPr>
    </w:p>
    <w:tbl>
      <w:tblPr>
        <w:tblStyle w:val="Sombreadoclaro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2126"/>
      </w:tblGrid>
      <w:tr w:rsidR="009158D4" w:rsidTr="0083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984BB6" w:rsidRDefault="009158D4" w:rsidP="00984BB6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Nuevos Participantes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Acreditados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158D4" w:rsidRPr="004E35A6" w:rsidRDefault="009158D4" w:rsidP="00984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Porcentaje acreditación</w:t>
            </w:r>
          </w:p>
        </w:tc>
      </w:tr>
      <w:tr w:rsidR="00AD7D01" w:rsidTr="00C80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4E35A6" w:rsidRDefault="00AD7D01" w:rsidP="00AD7D01">
            <w:pPr>
              <w:jc w:val="center"/>
              <w:rPr>
                <w:i/>
                <w:sz w:val="28"/>
                <w:szCs w:val="28"/>
              </w:rPr>
            </w:pPr>
            <w:r w:rsidRPr="00AD7D01">
              <w:rPr>
                <w:i/>
                <w:color w:val="auto"/>
                <w:sz w:val="28"/>
                <w:szCs w:val="28"/>
              </w:rPr>
              <w:t>LTAIPRC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3739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2896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7D01" w:rsidRPr="0024388F" w:rsidRDefault="00B92B5E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77.45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LPDPD</w:t>
            </w:r>
            <w:r w:rsidR="00984BB6" w:rsidRPr="004E35A6">
              <w:rPr>
                <w:i/>
                <w:color w:val="auto"/>
                <w:sz w:val="28"/>
                <w:szCs w:val="28"/>
              </w:rPr>
              <w:t>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706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70877" w:rsidRPr="0024388F" w:rsidRDefault="00B92B5E" w:rsidP="00B70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94.89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9158D4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Ética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5C60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537C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860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B92B5E" w:rsidP="00B92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91.39</w:t>
            </w:r>
          </w:p>
        </w:tc>
      </w:tr>
      <w:tr w:rsidR="009158D4" w:rsidTr="00C8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Indicadores de Gestión Gubernamental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br/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Default="00712598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90.91</w:t>
            </w:r>
            <w:bookmarkStart w:id="0" w:name="_GoBack"/>
            <w:bookmarkEnd w:id="0"/>
          </w:p>
          <w:p w:rsidR="00B92B5E" w:rsidRPr="0024388F" w:rsidRDefault="00B92B5E" w:rsidP="00984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4E35A6" w:rsidRDefault="00110CB2" w:rsidP="00984BB6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Pública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12" w:rsidRPr="0024388F" w:rsidRDefault="00833612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D27EB" w:rsidRPr="0024388F" w:rsidRDefault="00ED27EB" w:rsidP="00ED2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24388F" w:rsidRDefault="009158D4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E5725" w:rsidP="00984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62.50</w:t>
            </w:r>
          </w:p>
        </w:tc>
      </w:tr>
      <w:tr w:rsidR="009158D4" w:rsidTr="00C8030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441C84" w:rsidRPr="004E35A6" w:rsidRDefault="00110CB2" w:rsidP="000B1EEA">
            <w:pPr>
              <w:jc w:val="center"/>
              <w:rPr>
                <w:i/>
                <w:color w:val="auto"/>
                <w:sz w:val="28"/>
                <w:szCs w:val="28"/>
              </w:rPr>
            </w:pPr>
            <w:r w:rsidRPr="004E35A6">
              <w:rPr>
                <w:i/>
                <w:color w:val="auto"/>
                <w:sz w:val="28"/>
                <w:szCs w:val="28"/>
              </w:rPr>
              <w:t>Administración y Gestión de Archivos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D1DE9" w:rsidRPr="0024388F" w:rsidRDefault="00AD1DE9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9158D4" w:rsidRPr="0024388F" w:rsidRDefault="00ED27EB" w:rsidP="00ED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84BB6" w:rsidRPr="0024388F" w:rsidRDefault="00984BB6" w:rsidP="009A2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</w:p>
          <w:p w:rsidR="00EE5725" w:rsidRPr="0024388F" w:rsidRDefault="00EE5725" w:rsidP="00EE57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37.50</w:t>
            </w:r>
          </w:p>
        </w:tc>
      </w:tr>
      <w:tr w:rsidR="009E78C6" w:rsidTr="0083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9E78C6" w:rsidRDefault="009158D4" w:rsidP="00E61F10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9E78C6">
              <w:rPr>
                <w:i/>
                <w:color w:val="auto"/>
                <w:sz w:val="28"/>
                <w:szCs w:val="28"/>
              </w:rPr>
              <w:t xml:space="preserve">Total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44891" w:rsidRPr="00984BB6" w:rsidRDefault="00B92B5E" w:rsidP="0074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5459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0A03" w:rsidRPr="008D66D0" w:rsidRDefault="00B92B5E" w:rsidP="008D6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8D66D0">
              <w:rPr>
                <w:b/>
                <w:bCs/>
                <w:i/>
                <w:color w:val="auto"/>
                <w:sz w:val="28"/>
                <w:szCs w:val="28"/>
              </w:rPr>
              <w:t>4483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58D4" w:rsidRPr="008D66D0" w:rsidRDefault="00B04248" w:rsidP="008D6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color w:val="auto"/>
                <w:sz w:val="28"/>
                <w:szCs w:val="28"/>
              </w:rPr>
              <w:t>82.12</w:t>
            </w:r>
          </w:p>
        </w:tc>
      </w:tr>
    </w:tbl>
    <w:p w:rsidR="009158D4" w:rsidRPr="009158D4" w:rsidRDefault="009158D4" w:rsidP="009158D4">
      <w:pPr>
        <w:rPr>
          <w:i/>
          <w:sz w:val="24"/>
          <w:szCs w:val="24"/>
        </w:rPr>
      </w:pPr>
    </w:p>
    <w:sectPr w:rsidR="009158D4" w:rsidRPr="009158D4" w:rsidSect="0096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44" w:rsidRDefault="00D65444" w:rsidP="009158D4">
      <w:pPr>
        <w:spacing w:after="0" w:line="240" w:lineRule="auto"/>
      </w:pPr>
      <w:r>
        <w:separator/>
      </w:r>
    </w:p>
  </w:endnote>
  <w:endnote w:type="continuationSeparator" w:id="0">
    <w:p w:rsidR="00D65444" w:rsidRDefault="00D65444" w:rsidP="009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44" w:rsidRDefault="00D65444" w:rsidP="009158D4">
      <w:pPr>
        <w:spacing w:after="0" w:line="240" w:lineRule="auto"/>
      </w:pPr>
      <w:r>
        <w:separator/>
      </w:r>
    </w:p>
  </w:footnote>
  <w:footnote w:type="continuationSeparator" w:id="0">
    <w:p w:rsidR="00D65444" w:rsidRDefault="00D65444" w:rsidP="009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ind w:left="-567"/>
      <w:jc w:val="right"/>
      <w:rPr>
        <w:rFonts w:ascii="Arial" w:hAnsi="Arial" w:cs="Arial"/>
        <w:color w:val="07888A"/>
        <w:sz w:val="28"/>
        <w:lang w:val="es-MX"/>
      </w:rPr>
    </w:pPr>
    <w:r>
      <w:rPr>
        <w:rFonts w:ascii="Arial" w:hAnsi="Arial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-120015</wp:posOffset>
          </wp:positionV>
          <wp:extent cx="1905000" cy="1031240"/>
          <wp:effectExtent l="19050" t="0" r="0" b="0"/>
          <wp:wrapTight wrapText="bothSides">
            <wp:wrapPolygon edited="0">
              <wp:start x="-216" y="0"/>
              <wp:lineTo x="-216" y="21148"/>
              <wp:lineTo x="21600" y="21148"/>
              <wp:lineTo x="21600" y="0"/>
              <wp:lineTo x="-216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5978" w:rsidRPr="002E5978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eastAsia="Times New Roman" w:hAnsi="Arial" w:cs="Arial"/>
        <w:color w:val="07888A"/>
        <w:sz w:val="28"/>
        <w:szCs w:val="24"/>
        <w:lang w:val="es-MX" w:eastAsia="es-ES"/>
      </w:rPr>
    </w:pP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t>Instituto de Acceso a la Información Pública</w:t>
    </w:r>
    <w:r w:rsidRPr="002E5978">
      <w:rPr>
        <w:rFonts w:ascii="Arial" w:eastAsia="Times New Roman" w:hAnsi="Arial" w:cs="Arial"/>
        <w:color w:val="07888A"/>
        <w:sz w:val="28"/>
        <w:szCs w:val="24"/>
        <w:lang w:val="es-MX" w:eastAsia="es-ES"/>
      </w:rPr>
      <w:br/>
      <w:t>y Protección de Datos Personales del Distrito Federal</w:t>
    </w:r>
  </w:p>
  <w:p w:rsidR="002E5978" w:rsidRPr="005D3EB6" w:rsidRDefault="002E5978" w:rsidP="002E5978">
    <w:pPr>
      <w:tabs>
        <w:tab w:val="left" w:pos="1455"/>
        <w:tab w:val="left" w:pos="3020"/>
        <w:tab w:val="center" w:pos="4420"/>
        <w:tab w:val="right" w:pos="8647"/>
      </w:tabs>
      <w:spacing w:after="0" w:line="240" w:lineRule="auto"/>
      <w:ind w:left="-567"/>
      <w:jc w:val="right"/>
      <w:rPr>
        <w:rFonts w:ascii="Arial" w:hAnsi="Arial" w:cs="Arial"/>
        <w:color w:val="07888A"/>
        <w:sz w:val="28"/>
        <w:lang w:val="es-MX"/>
      </w:rPr>
    </w:pPr>
  </w:p>
  <w:p w:rsidR="002E5978" w:rsidRPr="002E5978" w:rsidRDefault="002E5978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7"/>
    <w:rsid w:val="00012781"/>
    <w:rsid w:val="00012E48"/>
    <w:rsid w:val="000146A7"/>
    <w:rsid w:val="000274F8"/>
    <w:rsid w:val="0009706A"/>
    <w:rsid w:val="000A5097"/>
    <w:rsid w:val="000B1EEA"/>
    <w:rsid w:val="000C4B05"/>
    <w:rsid w:val="000D04AA"/>
    <w:rsid w:val="000F4DAF"/>
    <w:rsid w:val="00110CB2"/>
    <w:rsid w:val="00114B82"/>
    <w:rsid w:val="001235EF"/>
    <w:rsid w:val="001304F5"/>
    <w:rsid w:val="00131CD4"/>
    <w:rsid w:val="001370D3"/>
    <w:rsid w:val="001558FE"/>
    <w:rsid w:val="00156150"/>
    <w:rsid w:val="0016387A"/>
    <w:rsid w:val="0016537C"/>
    <w:rsid w:val="001A185F"/>
    <w:rsid w:val="001C2354"/>
    <w:rsid w:val="001E202D"/>
    <w:rsid w:val="002179E2"/>
    <w:rsid w:val="00222DCD"/>
    <w:rsid w:val="0024388F"/>
    <w:rsid w:val="00250A10"/>
    <w:rsid w:val="00253E23"/>
    <w:rsid w:val="00294F0D"/>
    <w:rsid w:val="002952A6"/>
    <w:rsid w:val="002A380A"/>
    <w:rsid w:val="002E406E"/>
    <w:rsid w:val="002E5978"/>
    <w:rsid w:val="003007B7"/>
    <w:rsid w:val="00302739"/>
    <w:rsid w:val="0031552C"/>
    <w:rsid w:val="00317035"/>
    <w:rsid w:val="003306C3"/>
    <w:rsid w:val="00356E38"/>
    <w:rsid w:val="00374060"/>
    <w:rsid w:val="00396B6A"/>
    <w:rsid w:val="00397F00"/>
    <w:rsid w:val="003A2F2E"/>
    <w:rsid w:val="003B7911"/>
    <w:rsid w:val="003C4A7C"/>
    <w:rsid w:val="003F7688"/>
    <w:rsid w:val="00416649"/>
    <w:rsid w:val="004406D2"/>
    <w:rsid w:val="00441C84"/>
    <w:rsid w:val="0044253C"/>
    <w:rsid w:val="00447948"/>
    <w:rsid w:val="00453F66"/>
    <w:rsid w:val="00454ECB"/>
    <w:rsid w:val="00455787"/>
    <w:rsid w:val="004623BF"/>
    <w:rsid w:val="00471C89"/>
    <w:rsid w:val="00483220"/>
    <w:rsid w:val="004E35A6"/>
    <w:rsid w:val="0050224E"/>
    <w:rsid w:val="005116C9"/>
    <w:rsid w:val="00531E73"/>
    <w:rsid w:val="00594E78"/>
    <w:rsid w:val="005A149E"/>
    <w:rsid w:val="005B534E"/>
    <w:rsid w:val="005C15C5"/>
    <w:rsid w:val="005E354E"/>
    <w:rsid w:val="00633932"/>
    <w:rsid w:val="006405B3"/>
    <w:rsid w:val="00643F57"/>
    <w:rsid w:val="00663179"/>
    <w:rsid w:val="00675CAD"/>
    <w:rsid w:val="0068648F"/>
    <w:rsid w:val="006B1273"/>
    <w:rsid w:val="006E101D"/>
    <w:rsid w:val="006E74DB"/>
    <w:rsid w:val="00712598"/>
    <w:rsid w:val="007130F5"/>
    <w:rsid w:val="00744891"/>
    <w:rsid w:val="007768CE"/>
    <w:rsid w:val="007A5C60"/>
    <w:rsid w:val="007B36F0"/>
    <w:rsid w:val="007B43A0"/>
    <w:rsid w:val="00811CBC"/>
    <w:rsid w:val="00833612"/>
    <w:rsid w:val="00861F58"/>
    <w:rsid w:val="0088512E"/>
    <w:rsid w:val="008870BB"/>
    <w:rsid w:val="00887590"/>
    <w:rsid w:val="008B563D"/>
    <w:rsid w:val="008D5DA6"/>
    <w:rsid w:val="008D66D0"/>
    <w:rsid w:val="00906199"/>
    <w:rsid w:val="009158D4"/>
    <w:rsid w:val="00927575"/>
    <w:rsid w:val="00940815"/>
    <w:rsid w:val="00955629"/>
    <w:rsid w:val="009621AB"/>
    <w:rsid w:val="00967AF9"/>
    <w:rsid w:val="00984BB6"/>
    <w:rsid w:val="0099325A"/>
    <w:rsid w:val="009A2773"/>
    <w:rsid w:val="009B2D3E"/>
    <w:rsid w:val="009E78C6"/>
    <w:rsid w:val="009F65A3"/>
    <w:rsid w:val="009F6BD0"/>
    <w:rsid w:val="00A26443"/>
    <w:rsid w:val="00A357FE"/>
    <w:rsid w:val="00A50A03"/>
    <w:rsid w:val="00A635F6"/>
    <w:rsid w:val="00AB0C5B"/>
    <w:rsid w:val="00AC65D0"/>
    <w:rsid w:val="00AD1DE9"/>
    <w:rsid w:val="00AD7D01"/>
    <w:rsid w:val="00AE2C89"/>
    <w:rsid w:val="00AF6A87"/>
    <w:rsid w:val="00B0143B"/>
    <w:rsid w:val="00B04248"/>
    <w:rsid w:val="00B409E2"/>
    <w:rsid w:val="00B43301"/>
    <w:rsid w:val="00B63B53"/>
    <w:rsid w:val="00B70877"/>
    <w:rsid w:val="00B920E0"/>
    <w:rsid w:val="00B92B5E"/>
    <w:rsid w:val="00BA3FA1"/>
    <w:rsid w:val="00BB5F32"/>
    <w:rsid w:val="00BC0212"/>
    <w:rsid w:val="00BF662D"/>
    <w:rsid w:val="00C55DB6"/>
    <w:rsid w:val="00C734F9"/>
    <w:rsid w:val="00C73B38"/>
    <w:rsid w:val="00C772D9"/>
    <w:rsid w:val="00C8030E"/>
    <w:rsid w:val="00C94840"/>
    <w:rsid w:val="00CA216E"/>
    <w:rsid w:val="00CE5E2B"/>
    <w:rsid w:val="00D10F55"/>
    <w:rsid w:val="00D12F8B"/>
    <w:rsid w:val="00D24521"/>
    <w:rsid w:val="00D36761"/>
    <w:rsid w:val="00D41349"/>
    <w:rsid w:val="00D45FA0"/>
    <w:rsid w:val="00D47265"/>
    <w:rsid w:val="00D560E1"/>
    <w:rsid w:val="00D64EB7"/>
    <w:rsid w:val="00D65444"/>
    <w:rsid w:val="00D71747"/>
    <w:rsid w:val="00D759AE"/>
    <w:rsid w:val="00DB39D3"/>
    <w:rsid w:val="00DB7BA3"/>
    <w:rsid w:val="00E000C4"/>
    <w:rsid w:val="00E50C2B"/>
    <w:rsid w:val="00E61F10"/>
    <w:rsid w:val="00EA3C18"/>
    <w:rsid w:val="00ED27EB"/>
    <w:rsid w:val="00ED6D44"/>
    <w:rsid w:val="00EE5725"/>
    <w:rsid w:val="00EF4F04"/>
    <w:rsid w:val="00EF7533"/>
    <w:rsid w:val="00F37B28"/>
    <w:rsid w:val="00F47CC6"/>
    <w:rsid w:val="00F541C4"/>
    <w:rsid w:val="00F9059D"/>
    <w:rsid w:val="00F93090"/>
    <w:rsid w:val="00FD1A37"/>
    <w:rsid w:val="00FD77F9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3E7C00-1ADE-4396-B894-0258979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3">
    <w:name w:val="Medium Shading 2 Accent 3"/>
    <w:basedOn w:val="Tablanormal"/>
    <w:uiPriority w:val="64"/>
    <w:rsid w:val="009158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58D4"/>
  </w:style>
  <w:style w:type="paragraph" w:styleId="Piedepgina">
    <w:name w:val="footer"/>
    <w:basedOn w:val="Normal"/>
    <w:link w:val="PiedepginaCar"/>
    <w:uiPriority w:val="99"/>
    <w:semiHidden/>
    <w:unhideWhenUsed/>
    <w:rsid w:val="009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58D4"/>
  </w:style>
  <w:style w:type="paragraph" w:styleId="Prrafodelista">
    <w:name w:val="List Paragraph"/>
    <w:basedOn w:val="Normal"/>
    <w:uiPriority w:val="34"/>
    <w:qFormat/>
    <w:rsid w:val="00442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68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Consuelo.Escalona</dc:creator>
  <cp:keywords/>
  <dc:description/>
  <cp:lastModifiedBy>Francisco Mejia</cp:lastModifiedBy>
  <cp:revision>3</cp:revision>
  <dcterms:created xsi:type="dcterms:W3CDTF">2017-08-14T19:11:00Z</dcterms:created>
  <dcterms:modified xsi:type="dcterms:W3CDTF">2017-08-14T19:53:00Z</dcterms:modified>
</cp:coreProperties>
</file>