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BA6219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BA6219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AD09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AD09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</w:t>
      </w:r>
      <w:r w:rsidR="00407049">
        <w:rPr>
          <w:rFonts w:ascii="Arial" w:hAnsi="Arial" w:cs="Arial"/>
          <w:sz w:val="24"/>
          <w:szCs w:val="24"/>
        </w:rPr>
        <w:t>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06FD" w:rsidRDefault="00271BB0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periodo </w:t>
      </w:r>
      <w:r w:rsidR="00BC06FD">
        <w:rPr>
          <w:rFonts w:ascii="Arial" w:hAnsi="Arial" w:cs="Arial"/>
          <w:sz w:val="24"/>
          <w:szCs w:val="24"/>
        </w:rPr>
        <w:t>abril-junio de 2017</w:t>
      </w:r>
      <w:r w:rsidR="007663DB">
        <w:rPr>
          <w:rFonts w:ascii="Arial" w:hAnsi="Arial" w:cs="Arial"/>
          <w:sz w:val="24"/>
          <w:szCs w:val="24"/>
        </w:rPr>
        <w:t xml:space="preserve">, INFODF coordinó </w:t>
      </w:r>
      <w:r>
        <w:rPr>
          <w:rFonts w:ascii="Arial" w:hAnsi="Arial" w:cs="Arial"/>
          <w:sz w:val="24"/>
          <w:szCs w:val="24"/>
        </w:rPr>
        <w:t xml:space="preserve">con diversos Sujetos Obligados </w:t>
      </w:r>
      <w:r w:rsidR="00AD0902">
        <w:rPr>
          <w:rFonts w:ascii="Arial" w:hAnsi="Arial" w:cs="Arial"/>
          <w:sz w:val="24"/>
          <w:szCs w:val="24"/>
        </w:rPr>
        <w:t>4</w:t>
      </w:r>
      <w:r w:rsidR="007663DB">
        <w:rPr>
          <w:rFonts w:ascii="Arial" w:hAnsi="Arial" w:cs="Arial"/>
          <w:sz w:val="24"/>
          <w:szCs w:val="24"/>
        </w:rPr>
        <w:t xml:space="preserve"> “Ferias por la Transparencia”</w:t>
      </w:r>
      <w:r w:rsidR="00AD0902">
        <w:rPr>
          <w:rFonts w:ascii="Arial" w:hAnsi="Arial" w:cs="Arial"/>
          <w:sz w:val="24"/>
          <w:szCs w:val="24"/>
        </w:rPr>
        <w:t>, en las cuáles se atendieron a 1200 personas;</w:t>
      </w:r>
      <w:r w:rsidR="00BC06FD">
        <w:rPr>
          <w:rFonts w:ascii="Arial" w:hAnsi="Arial" w:cs="Arial"/>
          <w:sz w:val="24"/>
          <w:szCs w:val="24"/>
        </w:rPr>
        <w:t xml:space="preserve"> con lo que en el periodo enero-junio se han realizado </w:t>
      </w:r>
      <w:r w:rsidR="00BA6219">
        <w:rPr>
          <w:rFonts w:ascii="Arial" w:hAnsi="Arial" w:cs="Arial"/>
          <w:sz w:val="24"/>
          <w:szCs w:val="24"/>
        </w:rPr>
        <w:t>8 Ferias atendiéndose a 2900 personas.</w:t>
      </w:r>
    </w:p>
    <w:p w:rsidR="00BC06FD" w:rsidRDefault="00BC06FD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3DB" w:rsidRDefault="00BA6219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7663DB">
        <w:rPr>
          <w:rFonts w:ascii="Arial" w:hAnsi="Arial" w:cs="Arial"/>
          <w:sz w:val="24"/>
          <w:szCs w:val="24"/>
        </w:rPr>
        <w:t xml:space="preserve"> continuación se muestra</w:t>
      </w:r>
      <w:r w:rsidR="00271BB0">
        <w:rPr>
          <w:rFonts w:ascii="Arial" w:hAnsi="Arial" w:cs="Arial"/>
          <w:sz w:val="24"/>
          <w:szCs w:val="24"/>
        </w:rPr>
        <w:t>n</w:t>
      </w:r>
      <w:r w:rsidR="007663DB">
        <w:rPr>
          <w:rFonts w:ascii="Arial" w:hAnsi="Arial" w:cs="Arial"/>
          <w:sz w:val="24"/>
          <w:szCs w:val="24"/>
        </w:rPr>
        <w:t xml:space="preserve"> los datos de cada una de ellas:</w:t>
      </w:r>
    </w:p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971"/>
        <w:gridCol w:w="2047"/>
        <w:gridCol w:w="1732"/>
        <w:gridCol w:w="1716"/>
      </w:tblGrid>
      <w:tr w:rsidR="007663DB" w:rsidRPr="00807A02" w:rsidTr="00825173">
        <w:trPr>
          <w:trHeight w:val="4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807A02" w:rsidRDefault="007663DB" w:rsidP="00AD0902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FERIAS</w:t>
            </w:r>
            <w:r w:rsidR="00825173" w:rsidRPr="00807A02">
              <w:rPr>
                <w:b/>
              </w:rPr>
              <w:t xml:space="preserve"> POR LA TRANSPARENCIA</w:t>
            </w:r>
            <w:r w:rsidRPr="00807A02">
              <w:rPr>
                <w:b/>
              </w:rPr>
              <w:t>.</w:t>
            </w:r>
          </w:p>
        </w:tc>
      </w:tr>
      <w:tr w:rsidR="007663DB" w:rsidRPr="00807A02" w:rsidTr="00271BB0">
        <w:trPr>
          <w:trHeight w:val="969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AD0902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Fecha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AD0902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Evento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AD0902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Lugar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AD0902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Horario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807A02" w:rsidRDefault="007663DB" w:rsidP="00AD0902">
            <w:pPr>
              <w:spacing w:after="0" w:line="240" w:lineRule="auto"/>
              <w:jc w:val="center"/>
              <w:rPr>
                <w:b/>
              </w:rPr>
            </w:pPr>
            <w:r w:rsidRPr="00807A02">
              <w:rPr>
                <w:b/>
              </w:rPr>
              <w:t>Personas Atendidas</w:t>
            </w:r>
          </w:p>
        </w:tc>
      </w:tr>
      <w:tr w:rsidR="007663DB" w:rsidRPr="00807A02" w:rsidTr="00AD0902">
        <w:trPr>
          <w:trHeight w:val="948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807A02" w:rsidRDefault="00AD0902" w:rsidP="00AD0902">
            <w:pPr>
              <w:spacing w:after="0" w:line="240" w:lineRule="auto"/>
            </w:pPr>
            <w:r>
              <w:t>08 de abril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807A02" w:rsidRDefault="00AD0902" w:rsidP="00AD0902">
            <w:pPr>
              <w:spacing w:after="0" w:line="240" w:lineRule="auto"/>
            </w:pPr>
            <w:r>
              <w:t>Feria por la Transparencia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807A02" w:rsidRDefault="00AD0902" w:rsidP="00AD0902">
            <w:pPr>
              <w:spacing w:after="0" w:line="240" w:lineRule="auto"/>
            </w:pPr>
            <w:r>
              <w:t>Explanada Delegacional de la Magdalena Contreras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807A02" w:rsidRDefault="00AD0902" w:rsidP="00AD0902">
            <w:pPr>
              <w:spacing w:after="0" w:line="240" w:lineRule="auto"/>
            </w:pPr>
            <w:r>
              <w:t>10:00 a 14:00 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807A02" w:rsidRDefault="00AD0902" w:rsidP="00AD0902">
            <w:pPr>
              <w:spacing w:after="0" w:line="240" w:lineRule="auto"/>
              <w:jc w:val="center"/>
            </w:pPr>
            <w:r>
              <w:t>400</w:t>
            </w:r>
          </w:p>
        </w:tc>
      </w:tr>
      <w:tr w:rsidR="00AD0902" w:rsidRPr="00807A02" w:rsidTr="00AD0902">
        <w:trPr>
          <w:trHeight w:val="1046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Default="00AD0902" w:rsidP="00AD0902">
            <w:pPr>
              <w:spacing w:after="0" w:line="240" w:lineRule="auto"/>
            </w:pPr>
            <w:r>
              <w:t>01 de junio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Default="00AD0902" w:rsidP="00AD0902">
            <w:pPr>
              <w:spacing w:after="0" w:line="240" w:lineRule="auto"/>
            </w:pPr>
            <w:r>
              <w:t>Feria por la Seguridad (temática)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Default="00AD0902" w:rsidP="00AD0902">
            <w:pPr>
              <w:spacing w:after="0" w:line="240" w:lineRule="auto"/>
              <w:jc w:val="center"/>
            </w:pPr>
            <w:r>
              <w:t>CALLE 507 Y AVENIDA 507, Colonia San Juan de Aragón, Delegación Gustavo A. Madero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Default="00AD0902" w:rsidP="00AD0902">
            <w:pPr>
              <w:spacing w:after="0" w:line="240" w:lineRule="auto"/>
            </w:pPr>
            <w:r>
              <w:t>10:00 a 14:00 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Default="00AD0902" w:rsidP="00AD0902">
            <w:pPr>
              <w:spacing w:after="0" w:line="240" w:lineRule="auto"/>
              <w:jc w:val="center"/>
            </w:pPr>
            <w:r>
              <w:t>300</w:t>
            </w:r>
          </w:p>
        </w:tc>
      </w:tr>
      <w:tr w:rsidR="00AD0902" w:rsidRPr="00807A02" w:rsidTr="00AD0902">
        <w:trPr>
          <w:trHeight w:val="1046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16 de junio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Feria por la Transparencia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Jardín Hidalgo de la Delegación Azcapotzalco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10:00 a 14:00 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  <w:jc w:val="center"/>
            </w:pPr>
            <w:r>
              <w:t>200</w:t>
            </w:r>
          </w:p>
        </w:tc>
      </w:tr>
      <w:tr w:rsidR="00AD0902" w:rsidRPr="00807A02" w:rsidTr="00AD0902">
        <w:trPr>
          <w:trHeight w:val="763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30 de junio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Feria por la Transparencia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Explanada Delegacional en Tlalpan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</w:pPr>
            <w:r>
              <w:t>10:00 a 14:00 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0902" w:rsidRPr="00807A02" w:rsidRDefault="00AD0902" w:rsidP="00AD0902">
            <w:pPr>
              <w:spacing w:after="0" w:line="240" w:lineRule="auto"/>
              <w:jc w:val="center"/>
            </w:pPr>
            <w:r>
              <w:t>300</w:t>
            </w:r>
          </w:p>
        </w:tc>
      </w:tr>
    </w:tbl>
    <w:p w:rsidR="007663DB" w:rsidRDefault="007663DB" w:rsidP="00AD09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663DB" w:rsidSect="00BA6219">
      <w:headerReference w:type="default" r:id="rId9"/>
      <w:pgSz w:w="11906" w:h="16838"/>
      <w:pgMar w:top="195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1F" w:rsidRDefault="0028131F" w:rsidP="00961381">
      <w:pPr>
        <w:spacing w:after="0" w:line="240" w:lineRule="auto"/>
      </w:pPr>
      <w:r>
        <w:separator/>
      </w:r>
    </w:p>
  </w:endnote>
  <w:endnote w:type="continuationSeparator" w:id="0">
    <w:p w:rsidR="0028131F" w:rsidRDefault="0028131F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1F" w:rsidRDefault="0028131F" w:rsidP="00961381">
      <w:pPr>
        <w:spacing w:after="0" w:line="240" w:lineRule="auto"/>
      </w:pPr>
      <w:r>
        <w:separator/>
      </w:r>
    </w:p>
  </w:footnote>
  <w:footnote w:type="continuationSeparator" w:id="0">
    <w:p w:rsidR="0028131F" w:rsidRDefault="0028131F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A6219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0C44A5D2" wp14:editId="409A1F16">
          <wp:simplePos x="0" y="0"/>
          <wp:positionH relativeFrom="column">
            <wp:posOffset>-50165</wp:posOffset>
          </wp:positionH>
          <wp:positionV relativeFrom="paragraph">
            <wp:posOffset>44450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A6219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 xml:space="preserve">e </w:t>
    </w:r>
    <w:r w:rsidR="00BA6219">
      <w:rPr>
        <w:rFonts w:ascii="Arial" w:hAnsi="Arial" w:cs="Arial"/>
        <w:b/>
        <w:color w:val="008080"/>
        <w:sz w:val="24"/>
        <w:szCs w:val="24"/>
      </w:rPr>
      <w:t>Segundo</w:t>
    </w:r>
    <w:r w:rsidR="00807A02">
      <w:rPr>
        <w:rFonts w:ascii="Arial" w:hAnsi="Arial" w:cs="Arial"/>
        <w:b/>
        <w:color w:val="008080"/>
        <w:sz w:val="24"/>
        <w:szCs w:val="24"/>
      </w:rPr>
      <w:t xml:space="preserve"> Trimestre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0D4ED2"/>
    <w:rsid w:val="00147B66"/>
    <w:rsid w:val="00171040"/>
    <w:rsid w:val="001C3E9F"/>
    <w:rsid w:val="001D158C"/>
    <w:rsid w:val="00203137"/>
    <w:rsid w:val="00211F54"/>
    <w:rsid w:val="00234DA6"/>
    <w:rsid w:val="00235758"/>
    <w:rsid w:val="00271BB0"/>
    <w:rsid w:val="0028131F"/>
    <w:rsid w:val="002A3368"/>
    <w:rsid w:val="00310569"/>
    <w:rsid w:val="00321265"/>
    <w:rsid w:val="00344B8B"/>
    <w:rsid w:val="0036008D"/>
    <w:rsid w:val="003778DF"/>
    <w:rsid w:val="00386F91"/>
    <w:rsid w:val="003A5290"/>
    <w:rsid w:val="00407049"/>
    <w:rsid w:val="00432C39"/>
    <w:rsid w:val="00456F02"/>
    <w:rsid w:val="00493507"/>
    <w:rsid w:val="004D2FE0"/>
    <w:rsid w:val="004D5A2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663DB"/>
    <w:rsid w:val="00766916"/>
    <w:rsid w:val="007749BF"/>
    <w:rsid w:val="00781F3B"/>
    <w:rsid w:val="007957F2"/>
    <w:rsid w:val="007A3415"/>
    <w:rsid w:val="007C6400"/>
    <w:rsid w:val="007D5201"/>
    <w:rsid w:val="00807A02"/>
    <w:rsid w:val="00825173"/>
    <w:rsid w:val="00833639"/>
    <w:rsid w:val="008A052D"/>
    <w:rsid w:val="008B45AE"/>
    <w:rsid w:val="008C53D2"/>
    <w:rsid w:val="00904B2D"/>
    <w:rsid w:val="00961381"/>
    <w:rsid w:val="009A0468"/>
    <w:rsid w:val="00A008BC"/>
    <w:rsid w:val="00A2501C"/>
    <w:rsid w:val="00A27DD2"/>
    <w:rsid w:val="00AD0902"/>
    <w:rsid w:val="00AF5B71"/>
    <w:rsid w:val="00B13E5D"/>
    <w:rsid w:val="00B51894"/>
    <w:rsid w:val="00B74D12"/>
    <w:rsid w:val="00B7659E"/>
    <w:rsid w:val="00BA6219"/>
    <w:rsid w:val="00BC06FD"/>
    <w:rsid w:val="00C61A58"/>
    <w:rsid w:val="00CA04F7"/>
    <w:rsid w:val="00CC1155"/>
    <w:rsid w:val="00CE6F7F"/>
    <w:rsid w:val="00D2029F"/>
    <w:rsid w:val="00D37C04"/>
    <w:rsid w:val="00D466BB"/>
    <w:rsid w:val="00DD54CA"/>
    <w:rsid w:val="00DE3D88"/>
    <w:rsid w:val="00DE565F"/>
    <w:rsid w:val="00E1532F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D83C-FEC2-44AA-8C8E-9782D45D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5</cp:revision>
  <dcterms:created xsi:type="dcterms:W3CDTF">2017-04-06T00:44:00Z</dcterms:created>
  <dcterms:modified xsi:type="dcterms:W3CDTF">2017-10-20T17:18:00Z</dcterms:modified>
</cp:coreProperties>
</file>