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705"/>
        <w:gridCol w:w="4102"/>
        <w:gridCol w:w="3787"/>
        <w:gridCol w:w="1810"/>
      </w:tblGrid>
      <w:tr w:rsidR="00994053" w:rsidRPr="00994053" w:rsidTr="004114C7">
        <w:trPr>
          <w:trHeight w:val="540"/>
          <w:jc w:val="center"/>
        </w:trPr>
        <w:tc>
          <w:tcPr>
            <w:tcW w:w="1705" w:type="dxa"/>
            <w:shd w:val="clear" w:color="auto" w:fill="006666"/>
            <w:vAlign w:val="center"/>
            <w:hideMark/>
          </w:tcPr>
          <w:p w:rsidR="00994053" w:rsidRPr="004114C7" w:rsidRDefault="00994053" w:rsidP="002A5B32">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TOTAL DE PARTICIPANTES</w:t>
            </w:r>
          </w:p>
        </w:tc>
        <w:tc>
          <w:tcPr>
            <w:tcW w:w="4102" w:type="dxa"/>
            <w:shd w:val="clear" w:color="auto" w:fill="006666"/>
            <w:vAlign w:val="center"/>
            <w:hideMark/>
          </w:tcPr>
          <w:p w:rsidR="00994053" w:rsidRPr="004114C7" w:rsidRDefault="00994053" w:rsidP="00994053">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TEMA</w:t>
            </w:r>
          </w:p>
        </w:tc>
        <w:tc>
          <w:tcPr>
            <w:tcW w:w="3787" w:type="dxa"/>
            <w:shd w:val="clear" w:color="auto" w:fill="006666"/>
            <w:vAlign w:val="center"/>
            <w:hideMark/>
          </w:tcPr>
          <w:p w:rsidR="00994053" w:rsidRPr="004114C7" w:rsidRDefault="00994053" w:rsidP="00994053">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OBJETIVO</w:t>
            </w:r>
          </w:p>
        </w:tc>
        <w:tc>
          <w:tcPr>
            <w:tcW w:w="1810" w:type="dxa"/>
            <w:shd w:val="clear" w:color="auto" w:fill="006666"/>
            <w:vAlign w:val="center"/>
            <w:hideMark/>
          </w:tcPr>
          <w:p w:rsidR="00994053" w:rsidRPr="004114C7" w:rsidRDefault="00994053" w:rsidP="00994053">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FECHA DE REALIZACIÓN</w:t>
            </w:r>
          </w:p>
        </w:tc>
      </w:tr>
      <w:tr w:rsidR="009002A1" w:rsidRPr="00994053" w:rsidTr="00EE75D3">
        <w:trPr>
          <w:trHeight w:val="540"/>
          <w:jc w:val="center"/>
        </w:trPr>
        <w:tc>
          <w:tcPr>
            <w:tcW w:w="1705" w:type="dxa"/>
            <w:shd w:val="clear" w:color="auto" w:fill="9CC2E5" w:themeFill="accent1" w:themeFillTint="99"/>
            <w:vAlign w:val="center"/>
          </w:tcPr>
          <w:p w:rsidR="009002A1" w:rsidRPr="00EE75D3" w:rsidRDefault="00EE75D3" w:rsidP="009002A1">
            <w:pPr>
              <w:spacing w:after="0" w:line="240" w:lineRule="auto"/>
              <w:jc w:val="center"/>
              <w:rPr>
                <w:rFonts w:ascii="Arial" w:eastAsia="Times New Roman" w:hAnsi="Arial" w:cs="Arial"/>
                <w:b/>
                <w:color w:val="000000" w:themeColor="text1"/>
                <w:lang w:eastAsia="es-ES"/>
              </w:rPr>
            </w:pPr>
            <w:r w:rsidRPr="00EE75D3">
              <w:rPr>
                <w:rFonts w:ascii="Arial" w:eastAsia="Times New Roman" w:hAnsi="Arial" w:cs="Arial"/>
                <w:b/>
                <w:color w:val="000000" w:themeColor="text1"/>
                <w:lang w:eastAsia="es-ES"/>
              </w:rPr>
              <w:t>138</w:t>
            </w:r>
          </w:p>
        </w:tc>
        <w:tc>
          <w:tcPr>
            <w:tcW w:w="4102" w:type="dxa"/>
            <w:shd w:val="clear" w:color="auto" w:fill="9CC2E5" w:themeFill="accent1" w:themeFillTint="99"/>
            <w:vAlign w:val="center"/>
          </w:tcPr>
          <w:p w:rsidR="009002A1" w:rsidRPr="00EE75D3" w:rsidRDefault="009002A1" w:rsidP="009002A1">
            <w:pPr>
              <w:spacing w:after="0" w:line="240" w:lineRule="auto"/>
              <w:jc w:val="both"/>
              <w:rPr>
                <w:rFonts w:ascii="Arial" w:eastAsia="Times New Roman" w:hAnsi="Arial" w:cs="Arial"/>
                <w:b/>
                <w:color w:val="000000" w:themeColor="text1"/>
                <w:lang w:eastAsia="es-ES"/>
              </w:rPr>
            </w:pPr>
            <w:r w:rsidRPr="00EE75D3">
              <w:rPr>
                <w:rFonts w:ascii="Arial" w:eastAsia="Times New Roman" w:hAnsi="Arial" w:cs="Arial"/>
                <w:b/>
                <w:color w:val="000000" w:themeColor="text1"/>
                <w:lang w:eastAsia="es-ES"/>
              </w:rPr>
              <w:t xml:space="preserve">Primera reunión para: </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color w:val="000000" w:themeColor="text1"/>
                <w:lang w:eastAsia="es-ES"/>
              </w:rPr>
            </w:pPr>
            <w:r w:rsidRPr="00EE75D3">
              <w:rPr>
                <w:rFonts w:ascii="Arial" w:eastAsia="Times New Roman" w:hAnsi="Arial" w:cs="Arial"/>
                <w:bCs/>
                <w:color w:val="000000" w:themeColor="text1"/>
                <w:lang w:eastAsia="es-ES"/>
              </w:rPr>
              <w:t>Entrega de Certificados y Constancias de Vigencia a los 39 Sujetos Obligados que entregaron la información en el 3er trimestre de 2016.</w:t>
            </w:r>
          </w:p>
          <w:p w:rsidR="00EE75D3" w:rsidRPr="00EE75D3" w:rsidRDefault="009002A1" w:rsidP="009A1DC8">
            <w:pPr>
              <w:pStyle w:val="Prrafodelista"/>
              <w:numPr>
                <w:ilvl w:val="0"/>
                <w:numId w:val="17"/>
              </w:numPr>
              <w:spacing w:after="0" w:line="240" w:lineRule="auto"/>
              <w:jc w:val="both"/>
              <w:rPr>
                <w:rFonts w:ascii="Arial" w:eastAsia="Times New Roman" w:hAnsi="Arial" w:cs="Arial"/>
                <w:bCs/>
                <w:color w:val="000000" w:themeColor="text1"/>
                <w:lang w:eastAsia="es-ES"/>
              </w:rPr>
            </w:pPr>
            <w:r w:rsidRPr="00EE75D3">
              <w:rPr>
                <w:rFonts w:ascii="Arial" w:eastAsia="Times New Roman" w:hAnsi="Arial" w:cs="Arial"/>
                <w:bCs/>
                <w:color w:val="000000" w:themeColor="text1"/>
                <w:lang w:eastAsia="es-ES"/>
              </w:rPr>
              <w:t>Taller: “</w:t>
            </w:r>
            <w:r w:rsidR="00EE75D3" w:rsidRPr="00EE75D3">
              <w:rPr>
                <w:rFonts w:ascii="Arial" w:eastAsia="Times New Roman" w:hAnsi="Arial" w:cs="Arial"/>
                <w:bCs/>
                <w:color w:val="000000" w:themeColor="text1"/>
                <w:lang w:eastAsia="es-ES"/>
              </w:rPr>
              <w:t>Cómo hacer una programa anula del capacitación</w:t>
            </w:r>
            <w:r w:rsidRPr="00EE75D3">
              <w:rPr>
                <w:rFonts w:ascii="Arial" w:eastAsia="Times New Roman" w:hAnsi="Arial" w:cs="Arial"/>
                <w:bCs/>
                <w:color w:val="000000" w:themeColor="text1"/>
                <w:lang w:eastAsia="es-ES"/>
              </w:rPr>
              <w:t xml:space="preserve">” </w:t>
            </w:r>
          </w:p>
          <w:p w:rsidR="00EE75D3" w:rsidRPr="00EE75D3" w:rsidRDefault="00EE75D3" w:rsidP="009A1DC8">
            <w:pPr>
              <w:pStyle w:val="Prrafodelista"/>
              <w:numPr>
                <w:ilvl w:val="0"/>
                <w:numId w:val="17"/>
              </w:numPr>
              <w:spacing w:after="0" w:line="240" w:lineRule="auto"/>
              <w:jc w:val="both"/>
              <w:rPr>
                <w:rFonts w:ascii="Arial" w:eastAsia="Times New Roman" w:hAnsi="Arial" w:cs="Arial"/>
                <w:bCs/>
                <w:color w:val="000000" w:themeColor="text1"/>
                <w:lang w:eastAsia="es-ES"/>
              </w:rPr>
            </w:pPr>
            <w:r w:rsidRPr="00EE75D3">
              <w:rPr>
                <w:rFonts w:ascii="Arial" w:eastAsia="Times New Roman" w:hAnsi="Arial" w:cs="Arial"/>
                <w:bCs/>
                <w:color w:val="000000" w:themeColor="text1"/>
                <w:lang w:eastAsia="es-ES"/>
              </w:rPr>
              <w:t>Presentación de la nueva Aula Virtual de Aprendizaje, donde se aloja el curso de la Ley de Transparencia, Acceso a la Información Pública y rendición de Cuentas de la Ciudad de México.</w:t>
            </w:r>
          </w:p>
          <w:p w:rsidR="009002A1" w:rsidRPr="00EE75D3" w:rsidRDefault="009002A1" w:rsidP="009002A1">
            <w:pPr>
              <w:pStyle w:val="Prrafodelista"/>
              <w:numPr>
                <w:ilvl w:val="0"/>
                <w:numId w:val="17"/>
              </w:numPr>
              <w:spacing w:after="0" w:line="240" w:lineRule="auto"/>
              <w:jc w:val="both"/>
              <w:rPr>
                <w:rFonts w:ascii="Arial" w:eastAsia="Times New Roman" w:hAnsi="Arial" w:cs="Arial"/>
                <w:b/>
                <w:color w:val="000000" w:themeColor="text1"/>
                <w:lang w:eastAsia="es-ES"/>
              </w:rPr>
            </w:pPr>
            <w:r w:rsidRPr="00EE75D3">
              <w:rPr>
                <w:rFonts w:ascii="Arial" w:eastAsia="Times New Roman" w:hAnsi="Arial" w:cs="Arial"/>
                <w:bCs/>
                <w:color w:val="000000" w:themeColor="text1"/>
                <w:lang w:eastAsia="es-ES"/>
              </w:rPr>
              <w:t>Acuerdos.</w:t>
            </w:r>
          </w:p>
        </w:tc>
        <w:tc>
          <w:tcPr>
            <w:tcW w:w="3787" w:type="dxa"/>
            <w:shd w:val="clear" w:color="auto" w:fill="9CC2E5" w:themeFill="accent1" w:themeFillTint="99"/>
            <w:vAlign w:val="center"/>
          </w:tcPr>
          <w:p w:rsidR="009002A1" w:rsidRPr="00EE75D3" w:rsidRDefault="009002A1" w:rsidP="009002A1">
            <w:pPr>
              <w:numPr>
                <w:ilvl w:val="0"/>
                <w:numId w:val="17"/>
              </w:numPr>
              <w:spacing w:after="0" w:line="240" w:lineRule="auto"/>
              <w:jc w:val="both"/>
              <w:rPr>
                <w:rFonts w:ascii="Arial" w:eastAsia="Times New Roman" w:hAnsi="Arial" w:cs="Arial"/>
                <w:color w:val="000000" w:themeColor="text1"/>
                <w:lang w:eastAsia="es-ES"/>
              </w:rPr>
            </w:pPr>
            <w:r w:rsidRPr="00EE75D3">
              <w:rPr>
                <w:rFonts w:ascii="Arial" w:eastAsia="Times New Roman" w:hAnsi="Arial" w:cs="Arial"/>
                <w:color w:val="000000" w:themeColor="text1"/>
                <w:lang w:eastAsia="es-ES"/>
              </w:rPr>
              <w:t>Dar a conocer los criterios, estrategias, calendarios de las próximas actividades de la DCCT.</w:t>
            </w:r>
          </w:p>
          <w:p w:rsidR="009002A1" w:rsidRPr="00EE75D3" w:rsidRDefault="009002A1" w:rsidP="009002A1">
            <w:pPr>
              <w:spacing w:after="0" w:line="240" w:lineRule="auto"/>
              <w:ind w:left="360"/>
              <w:jc w:val="both"/>
              <w:rPr>
                <w:rFonts w:ascii="Arial" w:eastAsia="Times New Roman" w:hAnsi="Arial" w:cs="Arial"/>
                <w:color w:val="000000" w:themeColor="text1"/>
                <w:lang w:eastAsia="es-ES"/>
              </w:rPr>
            </w:pPr>
          </w:p>
          <w:p w:rsidR="009002A1" w:rsidRPr="00EE75D3" w:rsidRDefault="009002A1" w:rsidP="009002A1">
            <w:pPr>
              <w:numPr>
                <w:ilvl w:val="0"/>
                <w:numId w:val="17"/>
              </w:numPr>
              <w:spacing w:after="0" w:line="240" w:lineRule="auto"/>
              <w:jc w:val="both"/>
              <w:rPr>
                <w:rFonts w:ascii="Arial" w:eastAsia="Times New Roman" w:hAnsi="Arial" w:cs="Arial"/>
                <w:color w:val="000000" w:themeColor="text1"/>
                <w:lang w:eastAsia="es-ES"/>
              </w:rPr>
            </w:pPr>
            <w:r w:rsidRPr="00EE75D3">
              <w:rPr>
                <w:rFonts w:ascii="Arial" w:eastAsia="Times New Roman" w:hAnsi="Arial" w:cs="Arial"/>
                <w:color w:val="000000" w:themeColor="text1"/>
                <w:lang w:eastAsia="es-ES"/>
              </w:rPr>
              <w:t>Informar el avance respecto a los Certificados y Constancias de Vigencia 100% Capacitados y del Reconocimiento al Desempeño Sobresaliente en Capacitación (</w:t>
            </w:r>
            <w:proofErr w:type="spellStart"/>
            <w:r w:rsidRPr="00EE75D3">
              <w:rPr>
                <w:rFonts w:ascii="Arial" w:eastAsia="Times New Roman" w:hAnsi="Arial" w:cs="Arial"/>
                <w:color w:val="000000" w:themeColor="text1"/>
                <w:lang w:eastAsia="es-ES"/>
              </w:rPr>
              <w:t>ReDeS</w:t>
            </w:r>
            <w:proofErr w:type="spellEnd"/>
            <w:r w:rsidRPr="00EE75D3">
              <w:rPr>
                <w:rFonts w:ascii="Arial" w:eastAsia="Times New Roman" w:hAnsi="Arial" w:cs="Arial"/>
                <w:color w:val="000000" w:themeColor="text1"/>
                <w:lang w:eastAsia="es-ES"/>
              </w:rPr>
              <w:t xml:space="preserve"> 201</w:t>
            </w:r>
            <w:r w:rsidR="00EE75D3" w:rsidRPr="00EE75D3">
              <w:rPr>
                <w:rFonts w:ascii="Arial" w:eastAsia="Times New Roman" w:hAnsi="Arial" w:cs="Arial"/>
                <w:color w:val="000000" w:themeColor="text1"/>
                <w:lang w:eastAsia="es-ES"/>
              </w:rPr>
              <w:t>7</w:t>
            </w:r>
            <w:r w:rsidRPr="00EE75D3">
              <w:rPr>
                <w:rFonts w:ascii="Arial" w:eastAsia="Times New Roman" w:hAnsi="Arial" w:cs="Arial"/>
                <w:color w:val="000000" w:themeColor="text1"/>
                <w:lang w:eastAsia="es-ES"/>
              </w:rPr>
              <w:t xml:space="preserve">). </w:t>
            </w:r>
          </w:p>
          <w:p w:rsidR="009002A1" w:rsidRPr="00EE75D3" w:rsidRDefault="009002A1" w:rsidP="009002A1">
            <w:pPr>
              <w:spacing w:after="0" w:line="240" w:lineRule="auto"/>
              <w:jc w:val="both"/>
              <w:rPr>
                <w:rFonts w:ascii="Arial" w:eastAsia="Times New Roman" w:hAnsi="Arial" w:cs="Arial"/>
                <w:color w:val="000000" w:themeColor="text1"/>
                <w:lang w:eastAsia="es-ES"/>
              </w:rPr>
            </w:pPr>
          </w:p>
          <w:p w:rsidR="009002A1" w:rsidRPr="00EE75D3" w:rsidRDefault="009002A1" w:rsidP="00EE75D3">
            <w:pPr>
              <w:numPr>
                <w:ilvl w:val="0"/>
                <w:numId w:val="17"/>
              </w:numPr>
              <w:spacing w:after="0" w:line="240" w:lineRule="auto"/>
              <w:jc w:val="both"/>
              <w:rPr>
                <w:rFonts w:ascii="Arial" w:eastAsia="Times New Roman" w:hAnsi="Arial" w:cs="Arial"/>
                <w:color w:val="000000" w:themeColor="text1"/>
                <w:lang w:eastAsia="es-ES"/>
              </w:rPr>
            </w:pPr>
            <w:r w:rsidRPr="00EE75D3">
              <w:rPr>
                <w:rFonts w:ascii="Arial" w:eastAsia="Times New Roman" w:hAnsi="Arial" w:cs="Arial"/>
                <w:color w:val="000000" w:themeColor="text1"/>
                <w:lang w:eastAsia="es-ES"/>
              </w:rPr>
              <w:t>Dar seguimiento al c</w:t>
            </w:r>
            <w:r w:rsidR="00EE75D3" w:rsidRPr="00EE75D3">
              <w:rPr>
                <w:rFonts w:ascii="Arial" w:eastAsia="Times New Roman" w:hAnsi="Arial" w:cs="Arial"/>
                <w:color w:val="000000" w:themeColor="text1"/>
                <w:lang w:eastAsia="es-ES"/>
              </w:rPr>
              <w:t>umplimiento de acuerdos de los Sujetos O</w:t>
            </w:r>
            <w:r w:rsidRPr="00EE75D3">
              <w:rPr>
                <w:rFonts w:ascii="Arial" w:eastAsia="Times New Roman" w:hAnsi="Arial" w:cs="Arial"/>
                <w:color w:val="000000" w:themeColor="text1"/>
                <w:lang w:eastAsia="es-ES"/>
              </w:rPr>
              <w:t>bligados</w:t>
            </w:r>
            <w:bookmarkStart w:id="0" w:name="_GoBack"/>
            <w:bookmarkEnd w:id="0"/>
          </w:p>
        </w:tc>
        <w:tc>
          <w:tcPr>
            <w:tcW w:w="1810" w:type="dxa"/>
            <w:shd w:val="clear" w:color="auto" w:fill="9CC2E5" w:themeFill="accent1" w:themeFillTint="99"/>
            <w:vAlign w:val="center"/>
          </w:tcPr>
          <w:p w:rsidR="009002A1" w:rsidRPr="00EE75D3" w:rsidRDefault="00EE75D3" w:rsidP="009002A1">
            <w:pPr>
              <w:spacing w:after="0" w:line="240" w:lineRule="auto"/>
              <w:jc w:val="center"/>
              <w:rPr>
                <w:rFonts w:ascii="Arial" w:eastAsia="Times New Roman" w:hAnsi="Arial" w:cs="Arial"/>
                <w:b/>
                <w:color w:val="000000" w:themeColor="text1"/>
                <w:lang w:eastAsia="es-ES"/>
              </w:rPr>
            </w:pPr>
            <w:r w:rsidRPr="00EE75D3">
              <w:rPr>
                <w:rFonts w:ascii="Arial" w:eastAsia="Times New Roman" w:hAnsi="Arial" w:cs="Arial"/>
                <w:b/>
                <w:color w:val="000000" w:themeColor="text1"/>
                <w:lang w:eastAsia="es-ES"/>
              </w:rPr>
              <w:t>28 de Abril de 2017</w:t>
            </w:r>
          </w:p>
        </w:tc>
      </w:tr>
      <w:tr w:rsidR="009002A1" w:rsidRPr="00994053" w:rsidTr="00EE75D3">
        <w:trPr>
          <w:trHeight w:val="540"/>
          <w:jc w:val="center"/>
        </w:trPr>
        <w:tc>
          <w:tcPr>
            <w:tcW w:w="1705" w:type="dxa"/>
            <w:shd w:val="clear" w:color="auto" w:fill="auto"/>
            <w:vAlign w:val="center"/>
          </w:tcPr>
          <w:p w:rsidR="009002A1" w:rsidRPr="00EE75D3" w:rsidRDefault="009002A1" w:rsidP="009002A1">
            <w:pPr>
              <w:spacing w:after="0" w:line="240" w:lineRule="auto"/>
              <w:jc w:val="center"/>
              <w:rPr>
                <w:rFonts w:ascii="Arial" w:eastAsia="Times New Roman" w:hAnsi="Arial" w:cs="Arial"/>
                <w:lang w:eastAsia="es-ES"/>
              </w:rPr>
            </w:pPr>
            <w:r w:rsidRPr="00EE75D3">
              <w:rPr>
                <w:rFonts w:ascii="Arial" w:eastAsia="Times New Roman" w:hAnsi="Arial" w:cs="Arial"/>
                <w:lang w:eastAsia="es-ES"/>
              </w:rPr>
              <w:t>110</w:t>
            </w:r>
          </w:p>
        </w:tc>
        <w:tc>
          <w:tcPr>
            <w:tcW w:w="4102" w:type="dxa"/>
            <w:shd w:val="clear" w:color="auto" w:fill="auto"/>
            <w:vAlign w:val="center"/>
          </w:tcPr>
          <w:p w:rsidR="009002A1" w:rsidRPr="00EE75D3" w:rsidRDefault="009002A1" w:rsidP="009002A1">
            <w:pPr>
              <w:spacing w:after="0" w:line="240" w:lineRule="auto"/>
              <w:jc w:val="both"/>
              <w:rPr>
                <w:rFonts w:ascii="Arial" w:eastAsia="Times New Roman" w:hAnsi="Arial" w:cs="Arial"/>
                <w:lang w:eastAsia="es-ES"/>
              </w:rPr>
            </w:pPr>
            <w:r w:rsidRPr="00EE75D3">
              <w:rPr>
                <w:rFonts w:ascii="Arial" w:eastAsia="Times New Roman" w:hAnsi="Arial" w:cs="Arial"/>
                <w:lang w:eastAsia="es-ES"/>
              </w:rPr>
              <w:t xml:space="preserve">Segunda reunión para: </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Entrega del Reconocimiento al Desempeño Sobresaliente en Capacitación, en esta ocasión se premiaron a 59 Sujetos Obligados.</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Entrega de Certificados y Constancias de Vigencia a los Sujetos Obligados que entregaron la información en el 2º trimestre de 2016.</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Taller de Sensibilización: “trato adecuado para las personas con discapacidad” el cual lo impartió el INDEPEDI.</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 xml:space="preserve">Programa de Capacitación. </w:t>
            </w:r>
          </w:p>
          <w:p w:rsidR="009002A1" w:rsidRPr="00EE75D3" w:rsidRDefault="009002A1" w:rsidP="009002A1">
            <w:pPr>
              <w:pStyle w:val="Prrafodelista"/>
              <w:numPr>
                <w:ilvl w:val="0"/>
                <w:numId w:val="17"/>
              </w:numPr>
              <w:spacing w:after="0" w:line="240" w:lineRule="auto"/>
              <w:jc w:val="both"/>
              <w:rPr>
                <w:rFonts w:ascii="Arial" w:eastAsia="Times New Roman" w:hAnsi="Arial" w:cs="Arial"/>
                <w:lang w:eastAsia="es-ES"/>
              </w:rPr>
            </w:pPr>
            <w:r w:rsidRPr="00EE75D3">
              <w:rPr>
                <w:rFonts w:ascii="Arial" w:eastAsia="Times New Roman" w:hAnsi="Arial" w:cs="Arial"/>
                <w:bCs/>
                <w:lang w:eastAsia="es-ES"/>
              </w:rPr>
              <w:t>Acuerdos.</w:t>
            </w:r>
          </w:p>
        </w:tc>
        <w:tc>
          <w:tcPr>
            <w:tcW w:w="3787" w:type="dxa"/>
            <w:shd w:val="clear" w:color="auto" w:fill="auto"/>
            <w:vAlign w:val="center"/>
          </w:tcPr>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Dar a conocer los criterios, estrategias, calendarios de las próximas actividades de la DCCT.</w:t>
            </w:r>
          </w:p>
          <w:p w:rsidR="009002A1" w:rsidRPr="00EE75D3" w:rsidRDefault="009002A1" w:rsidP="009002A1">
            <w:pPr>
              <w:spacing w:after="0" w:line="240" w:lineRule="auto"/>
              <w:ind w:left="360"/>
              <w:jc w:val="both"/>
              <w:rPr>
                <w:rFonts w:ascii="Arial" w:eastAsia="Times New Roman" w:hAnsi="Arial" w:cs="Arial"/>
                <w:szCs w:val="24"/>
                <w:lang w:eastAsia="es-ES"/>
              </w:rPr>
            </w:pPr>
          </w:p>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Informar el avance respecto a los Certificados y Constancias de Vigencia 100% Capacitados y del Reconocimiento al Desempeño Sobresaliente en Capacitación (</w:t>
            </w:r>
            <w:proofErr w:type="spellStart"/>
            <w:r w:rsidRPr="00EE75D3">
              <w:rPr>
                <w:rFonts w:ascii="Arial" w:eastAsia="Times New Roman" w:hAnsi="Arial" w:cs="Arial"/>
                <w:szCs w:val="24"/>
                <w:lang w:eastAsia="es-ES"/>
              </w:rPr>
              <w:t>ReDeS</w:t>
            </w:r>
            <w:proofErr w:type="spellEnd"/>
            <w:r w:rsidRPr="00EE75D3">
              <w:rPr>
                <w:rFonts w:ascii="Arial" w:eastAsia="Times New Roman" w:hAnsi="Arial" w:cs="Arial"/>
                <w:szCs w:val="24"/>
                <w:lang w:eastAsia="es-ES"/>
              </w:rPr>
              <w:t xml:space="preserve"> 2016). </w:t>
            </w:r>
          </w:p>
          <w:p w:rsidR="009002A1" w:rsidRPr="00EE75D3" w:rsidRDefault="009002A1" w:rsidP="009002A1">
            <w:pPr>
              <w:spacing w:after="0" w:line="240" w:lineRule="auto"/>
              <w:jc w:val="both"/>
              <w:rPr>
                <w:rFonts w:ascii="Arial" w:eastAsia="Times New Roman" w:hAnsi="Arial" w:cs="Arial"/>
                <w:szCs w:val="24"/>
                <w:lang w:eastAsia="es-ES"/>
              </w:rPr>
            </w:pPr>
          </w:p>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Pr="00EE75D3" w:rsidRDefault="009002A1" w:rsidP="009002A1">
            <w:pPr>
              <w:spacing w:after="0" w:line="240" w:lineRule="auto"/>
              <w:jc w:val="center"/>
              <w:rPr>
                <w:rFonts w:ascii="Arial" w:eastAsia="Times New Roman" w:hAnsi="Arial" w:cs="Arial"/>
                <w:lang w:eastAsia="es-ES"/>
              </w:rPr>
            </w:pPr>
            <w:r w:rsidRPr="00EE75D3">
              <w:rPr>
                <w:rFonts w:ascii="Arial" w:eastAsia="Times New Roman" w:hAnsi="Arial" w:cs="Arial"/>
                <w:lang w:eastAsia="es-ES"/>
              </w:rPr>
              <w:t>25 de Octubre de 2016</w:t>
            </w:r>
          </w:p>
        </w:tc>
      </w:tr>
      <w:tr w:rsidR="009002A1" w:rsidRPr="00994053" w:rsidTr="004114C7">
        <w:trPr>
          <w:trHeight w:val="3076"/>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130</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Primera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a los entes que entregaron la información en el 3er. trimestre de 2015.</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introductoria de lo que significa la reunión a los Responsables de Capacitación que por primera vez acudían.</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 2016.</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Default="009002A1" w:rsidP="009002A1">
            <w:pPr>
              <w:numPr>
                <w:ilvl w:val="0"/>
                <w:numId w:val="8"/>
              </w:numPr>
              <w:spacing w:after="0" w:line="240" w:lineRule="auto"/>
              <w:jc w:val="both"/>
              <w:rPr>
                <w:rFonts w:ascii="Arial" w:eastAsia="Times New Roman" w:hAnsi="Arial" w:cs="Arial"/>
                <w:szCs w:val="24"/>
                <w:lang w:eastAsia="es-ES"/>
              </w:rPr>
            </w:pPr>
            <w:r>
              <w:rPr>
                <w:rFonts w:ascii="Arial" w:eastAsia="Times New Roman" w:hAnsi="Arial" w:cs="Arial"/>
                <w:szCs w:val="24"/>
                <w:lang w:eastAsia="es-ES"/>
              </w:rPr>
              <w:t>Reconocer el esfuerzo realizado por los sujetos obligados al cumplir con el 100% de capacitación de su personal.</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2016)</w:t>
            </w:r>
          </w:p>
          <w:p w:rsidR="009002A1" w:rsidRPr="00CA07C0" w:rsidRDefault="009002A1" w:rsidP="009002A1">
            <w:pPr>
              <w:numPr>
                <w:ilvl w:val="0"/>
                <w:numId w:val="8"/>
              </w:numPr>
              <w:spacing w:after="0" w:line="240" w:lineRule="auto"/>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 xml:space="preserve">15 de </w:t>
            </w:r>
            <w:r w:rsidRPr="006848A1">
              <w:rPr>
                <w:rFonts w:ascii="Arial" w:eastAsia="Times New Roman" w:hAnsi="Arial" w:cs="Arial"/>
                <w:szCs w:val="24"/>
                <w:lang w:eastAsia="es-ES"/>
              </w:rPr>
              <w:t>abril de 2016</w:t>
            </w:r>
          </w:p>
        </w:tc>
      </w:tr>
      <w:tr w:rsidR="009002A1" w:rsidRPr="00994053" w:rsidTr="008477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117</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Cuarta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correspondiente a los entes que entregaron la información en el 2º trimestre de 2015.</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proofErr w:type="spellStart"/>
            <w:r>
              <w:rPr>
                <w:rFonts w:ascii="Arial" w:eastAsia="Times New Roman" w:hAnsi="Arial" w:cs="Arial"/>
                <w:szCs w:val="24"/>
                <w:lang w:eastAsia="es-ES"/>
              </w:rPr>
              <w:t>Tips</w:t>
            </w:r>
            <w:proofErr w:type="spellEnd"/>
            <w:r>
              <w:rPr>
                <w:rFonts w:ascii="Arial" w:eastAsia="Times New Roman" w:hAnsi="Arial" w:cs="Arial"/>
                <w:szCs w:val="24"/>
                <w:lang w:eastAsia="es-ES"/>
              </w:rPr>
              <w:t xml:space="preserve"> para instructores”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Gloria López </w:t>
            </w:r>
            <w:proofErr w:type="spellStart"/>
            <w:r>
              <w:rPr>
                <w:rFonts w:ascii="Arial" w:eastAsia="Times New Roman" w:hAnsi="Arial" w:cs="Arial"/>
                <w:szCs w:val="24"/>
                <w:lang w:eastAsia="es-ES"/>
              </w:rPr>
              <w:t>Morteo</w:t>
            </w:r>
            <w:proofErr w:type="spellEnd"/>
            <w:r>
              <w:rPr>
                <w:rFonts w:ascii="Arial" w:eastAsia="Times New Roman" w:hAnsi="Arial" w:cs="Arial"/>
                <w:szCs w:val="24"/>
                <w:lang w:eastAsia="es-ES"/>
              </w:rPr>
              <w:t>.</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Presentación de casos de éxito</w:t>
            </w:r>
          </w:p>
          <w:p w:rsidR="009002A1" w:rsidRPr="004138A9" w:rsidRDefault="009002A1" w:rsidP="009002A1">
            <w:pPr>
              <w:pStyle w:val="Prrafodelista"/>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CA07C0" w:rsidRDefault="009002A1" w:rsidP="009002A1">
            <w:pPr>
              <w:spacing w:after="0" w:line="240" w:lineRule="auto"/>
              <w:ind w:left="360"/>
              <w:jc w:val="both"/>
              <w:rPr>
                <w:rFonts w:ascii="Arial" w:eastAsia="Times New Roman" w:hAnsi="Arial" w:cs="Arial"/>
                <w:szCs w:val="24"/>
                <w:lang w:eastAsia="es-ES"/>
              </w:rPr>
            </w:pP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Pr="00CA07C0" w:rsidRDefault="009002A1" w:rsidP="009002A1">
            <w:pPr>
              <w:spacing w:after="0" w:line="240" w:lineRule="auto"/>
              <w:ind w:left="360"/>
              <w:jc w:val="both"/>
              <w:rPr>
                <w:rFonts w:ascii="Arial" w:eastAsia="Times New Roman" w:hAnsi="Arial" w:cs="Arial"/>
                <w:szCs w:val="24"/>
                <w:lang w:eastAsia="es-ES"/>
              </w:rPr>
            </w:pP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7 de diciembre de 2015</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Tercera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“Protección de Datos Personales”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w:t>
            </w:r>
            <w:proofErr w:type="spellStart"/>
            <w:r>
              <w:rPr>
                <w:rFonts w:ascii="Arial" w:eastAsia="Times New Roman" w:hAnsi="Arial" w:cs="Arial"/>
                <w:szCs w:val="24"/>
                <w:lang w:eastAsia="es-ES"/>
              </w:rPr>
              <w:t>Samantha</w:t>
            </w:r>
            <w:proofErr w:type="spellEnd"/>
            <w:r>
              <w:rPr>
                <w:rFonts w:ascii="Arial" w:eastAsia="Times New Roman" w:hAnsi="Arial" w:cs="Arial"/>
                <w:szCs w:val="24"/>
                <w:lang w:eastAsia="es-ES"/>
              </w:rPr>
              <w:t xml:space="preserve"> Alcalde Urbina.</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octubre de 2015</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118</w:t>
            </w:r>
          </w:p>
          <w:p w:rsidR="009002A1" w:rsidRDefault="009002A1" w:rsidP="009002A1">
            <w:pPr>
              <w:spacing w:after="0" w:line="240" w:lineRule="auto"/>
              <w:rPr>
                <w:rFonts w:ascii="Arial" w:eastAsia="Times New Roman" w:hAnsi="Arial" w:cs="Arial"/>
                <w:szCs w:val="24"/>
                <w:lang w:eastAsia="es-ES"/>
              </w:rPr>
            </w:pP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Segunda reunión para: </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r w:rsidRPr="00CA07C0">
              <w:rPr>
                <w:rFonts w:ascii="Arial" w:eastAsia="Times New Roman" w:hAnsi="Arial" w:cs="Arial"/>
                <w:szCs w:val="24"/>
                <w:lang w:eastAsia="es-ES"/>
              </w:rPr>
              <w:t>Argumentación Jurídica</w:t>
            </w:r>
            <w:r>
              <w:rPr>
                <w:rFonts w:ascii="Arial" w:eastAsia="Times New Roman" w:hAnsi="Arial" w:cs="Arial"/>
                <w:szCs w:val="24"/>
                <w:lang w:eastAsia="es-ES"/>
              </w:rPr>
              <w:t>”</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w:t>
            </w:r>
            <w:r w:rsidRPr="00CA07C0">
              <w:rPr>
                <w:rFonts w:ascii="Arial" w:eastAsia="Times New Roman" w:hAnsi="Arial" w:cs="Arial"/>
                <w:szCs w:val="24"/>
                <w:lang w:eastAsia="es-ES"/>
              </w:rPr>
              <w:t>del Magistrado Marco Antonio Rodríguez Barajas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presenciales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 xml:space="preserve">Diplomados Presenciales y a distancia. </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Formación de Instructores (FORI)</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Presentación del avance de las solicitudes para las Constancias de Vigencia y Certificados 100% Capacitados.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Requisitos y avance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2014).</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Actividad grupal ¿Sabías qué? (acordada por mayoría</w:t>
            </w:r>
            <w:r>
              <w:rPr>
                <w:rFonts w:ascii="Arial" w:eastAsia="Times New Roman" w:hAnsi="Arial" w:cs="Arial"/>
                <w:szCs w:val="24"/>
                <w:lang w:eastAsia="es-ES"/>
              </w:rPr>
              <w:t xml:space="preserve"> de votos de la RETAIP anterior).</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18 de agosto de 2015</w:t>
            </w:r>
          </w:p>
          <w:p w:rsidR="009002A1" w:rsidRDefault="009002A1" w:rsidP="009002A1">
            <w:pPr>
              <w:spacing w:after="0" w:line="240" w:lineRule="auto"/>
              <w:jc w:val="center"/>
              <w:rPr>
                <w:rFonts w:ascii="Arial" w:eastAsia="Times New Roman" w:hAnsi="Arial" w:cs="Arial"/>
                <w:szCs w:val="24"/>
                <w:lang w:eastAsia="es-ES"/>
              </w:rPr>
            </w:pP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128</w:t>
            </w:r>
          </w:p>
          <w:p w:rsidR="009002A1" w:rsidRDefault="009002A1" w:rsidP="009002A1">
            <w:pPr>
              <w:spacing w:after="0" w:line="240" w:lineRule="auto"/>
              <w:rPr>
                <w:rFonts w:ascii="Arial" w:eastAsia="Times New Roman" w:hAnsi="Arial" w:cs="Arial"/>
                <w:szCs w:val="24"/>
                <w:lang w:eastAsia="es-ES"/>
              </w:rPr>
            </w:pPr>
          </w:p>
        </w:tc>
        <w:tc>
          <w:tcPr>
            <w:tcW w:w="4102" w:type="dxa"/>
            <w:shd w:val="clear" w:color="auto" w:fill="auto"/>
            <w:vAlign w:val="center"/>
          </w:tcPr>
          <w:p w:rsidR="009002A1" w:rsidRPr="004138A9" w:rsidRDefault="009002A1" w:rsidP="009002A1">
            <w:pPr>
              <w:spacing w:after="0" w:line="240" w:lineRule="auto"/>
              <w:rPr>
                <w:rFonts w:ascii="Arial" w:eastAsia="Times New Roman" w:hAnsi="Arial" w:cs="Arial"/>
                <w:szCs w:val="24"/>
                <w:lang w:eastAsia="es-ES"/>
              </w:rPr>
            </w:pPr>
            <w:r w:rsidRPr="004138A9">
              <w:rPr>
                <w:rFonts w:ascii="Arial" w:eastAsia="Times New Roman" w:hAnsi="Arial" w:cs="Arial"/>
                <w:szCs w:val="24"/>
                <w:lang w:eastAsia="es-ES"/>
              </w:rPr>
              <w:t xml:space="preserve">Primera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Programas de Capacitación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presenciales</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Diplomados </w:t>
            </w:r>
            <w:r w:rsidRPr="008344F3">
              <w:rPr>
                <w:rFonts w:ascii="Arial" w:eastAsia="Times New Roman" w:hAnsi="Arial" w:cs="Arial"/>
                <w:szCs w:val="24"/>
                <w:lang w:eastAsia="es-ES"/>
              </w:rPr>
              <w:t xml:space="preserve">Presenciales y a distancia.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Formación de Instructores (FORI)</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Modalidad a Distancia.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Certificados y Constancias de Vigencia 100% Capacitados.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Reconocimiento al Desempeño Sobresaliente en Capacitación (</w:t>
            </w:r>
            <w:proofErr w:type="spellStart"/>
            <w:r w:rsidRPr="008344F3">
              <w:rPr>
                <w:rFonts w:ascii="Arial" w:eastAsia="Times New Roman" w:hAnsi="Arial" w:cs="Arial"/>
                <w:szCs w:val="24"/>
                <w:lang w:eastAsia="es-ES"/>
              </w:rPr>
              <w:t>ReDeS</w:t>
            </w:r>
            <w:proofErr w:type="spellEnd"/>
            <w:r>
              <w:rPr>
                <w:rFonts w:ascii="Arial" w:eastAsia="Times New Roman" w:hAnsi="Arial" w:cs="Arial"/>
                <w:szCs w:val="24"/>
                <w:lang w:eastAsia="es-ES"/>
              </w:rPr>
              <w:t xml:space="preserve"> 2014</w:t>
            </w:r>
            <w:r w:rsidRPr="008344F3">
              <w:rPr>
                <w:rFonts w:ascii="Arial" w:eastAsia="Times New Roman" w:hAnsi="Arial" w:cs="Arial"/>
                <w:szCs w:val="24"/>
                <w:lang w:eastAsia="es-ES"/>
              </w:rPr>
              <w:t>)</w:t>
            </w:r>
            <w:r>
              <w:rPr>
                <w:rFonts w:ascii="Arial" w:eastAsia="Times New Roman" w:hAnsi="Arial" w:cs="Arial"/>
                <w:szCs w:val="24"/>
                <w:lang w:eastAsia="es-ES"/>
              </w:rPr>
              <w:t>.</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Presentación del tríptico ganador 2014</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sidRPr="008344F3">
              <w:rPr>
                <w:rFonts w:ascii="Arial" w:eastAsia="Times New Roman" w:hAnsi="Arial" w:cs="Arial"/>
                <w:szCs w:val="24"/>
                <w:lang w:eastAsia="es-ES"/>
              </w:rPr>
              <w:t xml:space="preserve">Propuestas de trabajos de la RETAIP </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Dar a conocer los criterios, estrategias, calendarios de las próximas actividades del 2015 de la DCCT, asimismo, realizar la entrega de Constancias de Vigencia 100% Capacitados. </w:t>
            </w: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marzo de 2015</w:t>
            </w:r>
          </w:p>
          <w:p w:rsidR="009002A1" w:rsidRDefault="009002A1" w:rsidP="009002A1">
            <w:pPr>
              <w:spacing w:after="0" w:line="240" w:lineRule="auto"/>
              <w:jc w:val="center"/>
              <w:rPr>
                <w:rFonts w:ascii="Arial" w:eastAsia="Times New Roman" w:hAnsi="Arial" w:cs="Arial"/>
                <w:szCs w:val="24"/>
                <w:lang w:eastAsia="es-ES"/>
              </w:rPr>
            </w:pP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“Prueba de daño”</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 las próximas actividades del Programa de Capacitación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segunda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de Evaluación para Mejores Prácticas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3ª reunión.</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25 de septiembre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114</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Entrega de Reconocimiento al Desempeño Sobresaliente en Capacitación (</w:t>
            </w:r>
            <w:r w:rsidRPr="00CC4BAA">
              <w:rPr>
                <w:rFonts w:ascii="Arial" w:eastAsia="Times New Roman" w:hAnsi="Arial" w:cs="Arial"/>
                <w:szCs w:val="24"/>
                <w:lang w:eastAsia="es-ES"/>
              </w:rPr>
              <w:t>REDES 2013</w:t>
            </w:r>
            <w:r>
              <w:rPr>
                <w:rFonts w:ascii="Arial" w:eastAsia="Times New Roman" w:hAnsi="Arial" w:cs="Arial"/>
                <w:szCs w:val="24"/>
                <w:lang w:eastAsia="es-ES"/>
              </w:rPr>
              <w:t>)</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Actividad de integración </w:t>
            </w:r>
            <w:r>
              <w:rPr>
                <w:rFonts w:ascii="Arial" w:eastAsia="Times New Roman" w:hAnsi="Arial" w:cs="Arial"/>
                <w:szCs w:val="24"/>
                <w:lang w:eastAsia="es-ES"/>
              </w:rPr>
              <w:t>con la Secretarí</w:t>
            </w:r>
            <w:r w:rsidRPr="00CC4BAA">
              <w:rPr>
                <w:rFonts w:ascii="Arial" w:eastAsia="Times New Roman" w:hAnsi="Arial" w:cs="Arial"/>
                <w:szCs w:val="24"/>
                <w:lang w:eastAsia="es-ES"/>
              </w:rPr>
              <w:t>a de Transportes y Vialidad (SETRAVI)</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Avance del Programa </w:t>
            </w:r>
            <w:r>
              <w:rPr>
                <w:rFonts w:ascii="Arial" w:eastAsia="Times New Roman" w:hAnsi="Arial" w:cs="Arial"/>
                <w:szCs w:val="24"/>
                <w:lang w:eastAsia="es-ES"/>
              </w:rPr>
              <w:t>Anual de Capacitación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Traba</w:t>
            </w:r>
            <w:r>
              <w:rPr>
                <w:rFonts w:ascii="Arial" w:eastAsia="Times New Roman" w:hAnsi="Arial" w:cs="Arial"/>
                <w:szCs w:val="24"/>
                <w:lang w:eastAsia="es-ES"/>
              </w:rPr>
              <w:t>jo de la RETAIP sobre difusión.</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y Mejores Prácticas 2014)</w:t>
            </w:r>
          </w:p>
          <w:p w:rsidR="009002A1" w:rsidRDefault="009002A1" w:rsidP="009002A1">
            <w:pPr>
              <w:spacing w:after="0" w:line="240" w:lineRule="auto"/>
              <w:ind w:left="360"/>
              <w:jc w:val="both"/>
              <w:rPr>
                <w:rFonts w:ascii="Arial" w:eastAsia="Times New Roman" w:hAnsi="Arial" w:cs="Arial"/>
                <w:szCs w:val="24"/>
                <w:lang w:eastAsia="es-ES"/>
              </w:rPr>
            </w:pP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junio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128</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2014</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calendario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Plática sobre el Programa de Derechos Humanos del D.F.</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Trabajo sobre difusión</w:t>
            </w:r>
          </w:p>
        </w:tc>
        <w:tc>
          <w:tcPr>
            <w:tcW w:w="3787" w:type="dxa"/>
            <w:shd w:val="clear" w:color="auto" w:fill="auto"/>
            <w:vAlign w:val="center"/>
          </w:tcPr>
          <w:p w:rsidR="009002A1" w:rsidRPr="0037434D"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2014.</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13 de marzo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113</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Avance de las solicitudes para las Constancias de Vigencia y Certificados 100% Capacitados.</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Avance </w:t>
            </w:r>
            <w:r w:rsidRPr="00994053">
              <w:rPr>
                <w:rFonts w:ascii="Arial" w:eastAsia="Times New Roman" w:hAnsi="Arial" w:cs="Arial"/>
                <w:szCs w:val="24"/>
                <w:lang w:eastAsia="es-ES"/>
              </w:rPr>
              <w:t>de</w:t>
            </w:r>
            <w:r>
              <w:rPr>
                <w:rFonts w:ascii="Arial" w:eastAsia="Times New Roman" w:hAnsi="Arial" w:cs="Arial"/>
                <w:szCs w:val="24"/>
                <w:lang w:eastAsia="es-ES"/>
              </w:rPr>
              <w:t>l cumplimiento de acuerdos.</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Trabajo en equipo sobre la DNC 2014</w:t>
            </w:r>
          </w:p>
          <w:p w:rsidR="009002A1"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noviembre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108</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“Ejercicios sobre propuestas de clasificación”</w:t>
            </w: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 de septiembre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115</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9002A1" w:rsidRDefault="009002A1" w:rsidP="009002A1">
            <w:p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14 de junio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2013</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calendario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Presentación de </w:t>
            </w:r>
            <w:r>
              <w:rPr>
                <w:rFonts w:ascii="Arial" w:eastAsia="Times New Roman" w:hAnsi="Arial" w:cs="Arial"/>
                <w:szCs w:val="24"/>
                <w:lang w:eastAsia="es-ES"/>
              </w:rPr>
              <w:t xml:space="preserve">la </w:t>
            </w:r>
            <w:r w:rsidRPr="00994053">
              <w:rPr>
                <w:rFonts w:ascii="Arial" w:eastAsia="Times New Roman" w:hAnsi="Arial" w:cs="Arial"/>
                <w:szCs w:val="24"/>
                <w:lang w:eastAsia="es-ES"/>
              </w:rPr>
              <w:t>ponderación del rubro de capacitación en el ICMPDF</w:t>
            </w:r>
            <w:r>
              <w:rPr>
                <w:rFonts w:ascii="Arial" w:eastAsia="Times New Roman" w:hAnsi="Arial" w:cs="Arial"/>
                <w:szCs w:val="24"/>
                <w:lang w:eastAsia="es-ES"/>
              </w:rPr>
              <w:t xml:space="preserve"> 2013.</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2013.</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“Sistema de Capacitación”</w:t>
            </w:r>
          </w:p>
        </w:tc>
        <w:tc>
          <w:tcPr>
            <w:tcW w:w="3787" w:type="dxa"/>
            <w:shd w:val="clear" w:color="auto" w:fill="auto"/>
            <w:vAlign w:val="center"/>
          </w:tcPr>
          <w:p w:rsidR="009002A1" w:rsidRDefault="009002A1" w:rsidP="009002A1">
            <w:pPr>
              <w:spacing w:before="100" w:beforeAutospacing="1" w:after="100" w:afterAutospacing="1" w:line="240" w:lineRule="auto"/>
              <w:rPr>
                <w:rFonts w:ascii="Arial" w:eastAsia="Times New Roman" w:hAnsi="Arial" w:cs="Arial"/>
                <w:szCs w:val="24"/>
                <w:lang w:eastAsia="es-ES"/>
              </w:rPr>
            </w:pP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2013.</w:t>
            </w:r>
          </w:p>
          <w:p w:rsidR="009002A1" w:rsidRPr="007F3CF0"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del “Sistema de Capacitación” para su conocimiento y retroalimentación.</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16 de abril de 2013</w:t>
            </w:r>
          </w:p>
        </w:tc>
      </w:tr>
      <w:tr w:rsidR="009002A1" w:rsidRPr="00994053" w:rsidTr="004B5116">
        <w:trPr>
          <w:trHeight w:val="540"/>
          <w:jc w:val="center"/>
        </w:trPr>
        <w:tc>
          <w:tcPr>
            <w:tcW w:w="1705"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81*</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sesión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3ª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Programa de Capacitación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Sistema de Registro Electrónico de Cursos</w:t>
            </w: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Dar seguimiento al cumplimiento de acuerdos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Ejercicio de evaluación y Propuesta de Trabajo de la RETAIP 2013. </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Diagnóstico de movilidad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Calendario de Cursos Extraordinarios de los Entes Obligados 2013.</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Jornadas Institucionales por la transparencia.</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Presentación de la versión beta del Sistema de Registro Electrónico de Cursos de Capacitación.</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Presentación del nuevo Programa de Capacitación.</w:t>
            </w:r>
          </w:p>
        </w:tc>
        <w:tc>
          <w:tcPr>
            <w:tcW w:w="1810" w:type="dxa"/>
            <w:shd w:val="clear" w:color="auto" w:fill="auto"/>
            <w:vAlign w:val="center"/>
            <w:hideMark/>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4 de diciembre de 2012</w:t>
            </w:r>
          </w:p>
        </w:tc>
      </w:tr>
      <w:tr w:rsidR="009002A1" w:rsidRPr="00994053" w:rsidTr="004B5116">
        <w:trPr>
          <w:trHeight w:val="540"/>
          <w:jc w:val="center"/>
        </w:trPr>
        <w:tc>
          <w:tcPr>
            <w:tcW w:w="1705"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sidRPr="00A017E4">
              <w:rPr>
                <w:rFonts w:ascii="Arial" w:eastAsia="Times New Roman" w:hAnsi="Arial" w:cs="Arial"/>
                <w:szCs w:val="24"/>
                <w:lang w:eastAsia="es-ES"/>
              </w:rPr>
              <w:t>120*</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sesión para:</w:t>
            </w:r>
          </w:p>
          <w:p w:rsidR="009002A1" w:rsidRDefault="009002A1" w:rsidP="009002A1">
            <w:pPr>
              <w:spacing w:after="0" w:line="240" w:lineRule="auto"/>
              <w:rPr>
                <w:rFonts w:ascii="Arial" w:eastAsia="Times New Roman" w:hAnsi="Arial" w:cs="Arial"/>
                <w:szCs w:val="24"/>
                <w:lang w:eastAsia="es-ES"/>
              </w:rPr>
            </w:pP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2ª reunión.</w:t>
            </w:r>
          </w:p>
          <w:p w:rsidR="009002A1" w:rsidRPr="001666AF"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Entrega del curso </w:t>
            </w:r>
            <w:r w:rsidRPr="001666AF">
              <w:rPr>
                <w:rFonts w:ascii="Arial" w:eastAsia="Times New Roman" w:hAnsi="Arial" w:cs="Arial"/>
                <w:szCs w:val="24"/>
                <w:lang w:eastAsia="es-ES"/>
              </w:rPr>
              <w:t>operación del registro electrónico de sistemas de datos personales (RESPD)</w:t>
            </w:r>
            <w:r>
              <w:rPr>
                <w:rFonts w:ascii="Arial" w:eastAsia="Times New Roman" w:hAnsi="Arial" w:cs="Arial"/>
                <w:szCs w:val="24"/>
                <w:lang w:eastAsia="es-ES"/>
              </w:rPr>
              <w:t xml:space="preserve"> en </w:t>
            </w:r>
            <w:r w:rsidRPr="001666AF">
              <w:rPr>
                <w:rFonts w:ascii="Arial" w:eastAsia="Times New Roman" w:hAnsi="Arial" w:cs="Arial"/>
                <w:szCs w:val="24"/>
                <w:lang w:eastAsia="es-ES"/>
              </w:rPr>
              <w:t>formato web CD y otro en DVD</w:t>
            </w:r>
            <w:r>
              <w:rPr>
                <w:rFonts w:ascii="Arial" w:eastAsia="Times New Roman" w:hAnsi="Arial" w:cs="Arial"/>
                <w:szCs w:val="24"/>
                <w:lang w:eastAsia="es-ES"/>
              </w:rPr>
              <w:t>.</w:t>
            </w:r>
          </w:p>
          <w:p w:rsidR="009002A1" w:rsidRDefault="009002A1" w:rsidP="009002A1">
            <w:pPr>
              <w:spacing w:after="0" w:line="240" w:lineRule="auto"/>
              <w:rPr>
                <w:rFonts w:ascii="Arial" w:eastAsia="Times New Roman" w:hAnsi="Arial" w:cs="Arial"/>
                <w:szCs w:val="24"/>
                <w:lang w:eastAsia="es-ES"/>
              </w:rPr>
            </w:pPr>
            <w:r w:rsidRPr="001666AF">
              <w:rPr>
                <w:rFonts w:ascii="Arial" w:eastAsia="Times New Roman" w:hAnsi="Arial" w:cs="Arial"/>
                <w:szCs w:val="24"/>
                <w:lang w:eastAsia="es-ES"/>
              </w:rPr>
              <w:t>-  Guía operativa en materia de capacitación ante el cambio de administración pública en el D.F.</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- 4ª Feria de la Transparencia</w:t>
            </w:r>
          </w:p>
          <w:p w:rsidR="009002A1" w:rsidRPr="00A017E4"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Entregar el curso del RESPD tiene como finalidad que </w:t>
            </w:r>
            <w:r w:rsidRPr="001666AF">
              <w:rPr>
                <w:rFonts w:ascii="Arial" w:eastAsia="Times New Roman" w:hAnsi="Arial" w:cs="Arial"/>
                <w:szCs w:val="24"/>
                <w:lang w:eastAsia="es-ES"/>
              </w:rPr>
              <w:t>cuenten con las herramientas necesarias para que conforme a las necesidades de sus respectivos Entes puedan replicar esta capacitación a manera de taller para los servidores públicos</w:t>
            </w:r>
            <w:r>
              <w:rPr>
                <w:rFonts w:ascii="Arial" w:eastAsia="Times New Roman" w:hAnsi="Arial" w:cs="Arial"/>
                <w:szCs w:val="24"/>
                <w:lang w:eastAsia="es-ES"/>
              </w:rPr>
              <w:t>.</w:t>
            </w:r>
          </w:p>
          <w:p w:rsidR="009002A1" w:rsidRDefault="009002A1" w:rsidP="009002A1">
            <w:pPr>
              <w:numPr>
                <w:ilvl w:val="0"/>
                <w:numId w:val="8"/>
              </w:numPr>
              <w:spacing w:after="0" w:line="240" w:lineRule="auto"/>
              <w:ind w:left="151" w:hanging="141"/>
              <w:rPr>
                <w:rFonts w:ascii="Arial" w:hAnsi="Arial" w:cs="Arial"/>
              </w:rPr>
            </w:pPr>
            <w:r>
              <w:rPr>
                <w:rFonts w:ascii="Arial" w:eastAsia="Times New Roman" w:hAnsi="Arial" w:cs="Arial"/>
                <w:szCs w:val="24"/>
                <w:lang w:eastAsia="es-ES"/>
              </w:rPr>
              <w:t xml:space="preserve">La guía operativa tiene como objetivo </w:t>
            </w:r>
            <w:r w:rsidRPr="001666AF">
              <w:rPr>
                <w:rFonts w:ascii="Arial" w:hAnsi="Arial" w:cs="Arial"/>
              </w:rPr>
              <w:t>presentar propuestas por los Coordinadores de la reunión, para dar continuidad a la capacitación de servidores públicos tras el cambio de Administración en los diferentes Entes del Gobierno del DF.</w:t>
            </w:r>
          </w:p>
          <w:p w:rsidR="009002A1" w:rsidRPr="005D4DA2" w:rsidRDefault="009002A1" w:rsidP="009002A1">
            <w:pPr>
              <w:numPr>
                <w:ilvl w:val="0"/>
                <w:numId w:val="8"/>
              </w:numPr>
              <w:spacing w:after="0" w:line="240" w:lineRule="auto"/>
              <w:ind w:left="151" w:hanging="141"/>
              <w:rPr>
                <w:rFonts w:ascii="Arial" w:hAnsi="Arial" w:cs="Arial"/>
              </w:rPr>
            </w:pPr>
            <w:r w:rsidRPr="001666AF">
              <w:rPr>
                <w:rFonts w:ascii="Arial" w:hAnsi="Arial" w:cs="Arial"/>
              </w:rPr>
              <w:t>Asistir a la 4ª Feria de la Transparencia, para promover ante la población en general, los derechos de Acceso a la Información Pública y Protección de Datos Personales en el DF y todos los aspectos relacionados con la transparencia gubernamental, acercando a las organizaciones de la sociedad civil (OSC), instituciones del gobierno del DF y organismos garantes de la transparencia en el pa</w:t>
            </w:r>
            <w:r>
              <w:rPr>
                <w:rFonts w:ascii="Arial" w:hAnsi="Arial" w:cs="Arial"/>
              </w:rPr>
              <w:t xml:space="preserve">ís, con la población en general. </w:t>
            </w:r>
            <w:r w:rsidRPr="001666AF">
              <w:rPr>
                <w:rFonts w:ascii="Arial" w:eastAsia="Times New Roman" w:hAnsi="Arial" w:cs="Arial"/>
                <w:szCs w:val="24"/>
                <w:lang w:eastAsia="es-ES"/>
              </w:rPr>
              <w:t xml:space="preserve"> </w:t>
            </w:r>
          </w:p>
          <w:p w:rsidR="009002A1" w:rsidRPr="001666AF" w:rsidRDefault="009002A1" w:rsidP="009002A1">
            <w:pPr>
              <w:spacing w:after="0" w:line="240" w:lineRule="auto"/>
              <w:rPr>
                <w:rFonts w:ascii="Arial" w:hAnsi="Arial" w:cs="Arial"/>
              </w:rPr>
            </w:pPr>
          </w:p>
        </w:tc>
        <w:tc>
          <w:tcPr>
            <w:tcW w:w="1810"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20 de septiembre de 2012</w:t>
            </w:r>
          </w:p>
        </w:tc>
      </w:tr>
      <w:tr w:rsidR="009002A1" w:rsidRPr="00994053" w:rsidTr="004B5116">
        <w:trPr>
          <w:trHeight w:val="540"/>
          <w:jc w:val="center"/>
        </w:trPr>
        <w:tc>
          <w:tcPr>
            <w:tcW w:w="1705" w:type="dxa"/>
            <w:shd w:val="clear" w:color="auto" w:fill="auto"/>
            <w:vAlign w:val="center"/>
            <w:hideMark/>
          </w:tcPr>
          <w:p w:rsidR="009002A1" w:rsidRPr="00874EBF" w:rsidRDefault="009002A1" w:rsidP="009002A1">
            <w:pPr>
              <w:spacing w:after="0" w:line="240" w:lineRule="auto"/>
              <w:jc w:val="center"/>
              <w:rPr>
                <w:rFonts w:ascii="Arial" w:eastAsia="Times New Roman" w:hAnsi="Arial" w:cs="Arial"/>
                <w:szCs w:val="24"/>
                <w:lang w:eastAsia="es-ES"/>
              </w:rPr>
            </w:pPr>
            <w:r w:rsidRPr="00874EBF">
              <w:rPr>
                <w:rFonts w:ascii="Arial" w:eastAsia="Times New Roman" w:hAnsi="Arial" w:cs="Arial"/>
                <w:szCs w:val="24"/>
                <w:lang w:eastAsia="es-ES"/>
              </w:rPr>
              <w:t>98*</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sesión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1ª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poster de transparencia.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Avisos sobre cursos programados para los Responsables de Capacitación.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Difusión del 5to concurso de ensayo “Universitario Construyendo Transparencia”.</w:t>
            </w:r>
          </w:p>
          <w:p w:rsidR="009002A1" w:rsidRDefault="009002A1" w:rsidP="009002A1">
            <w:pPr>
              <w:spacing w:after="0" w:line="240" w:lineRule="auto"/>
              <w:rPr>
                <w:rFonts w:ascii="Arial" w:eastAsia="Times New Roman" w:hAnsi="Arial" w:cs="Arial"/>
                <w:szCs w:val="24"/>
                <w:lang w:eastAsia="es-ES"/>
              </w:rPr>
            </w:pP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Por parte de los coordinadores de la sesión: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-Administración Pública en el DF.</w:t>
            </w:r>
          </w:p>
          <w:p w:rsidR="009002A1" w:rsidRPr="00874EBF" w:rsidRDefault="009002A1" w:rsidP="009002A1">
            <w:pPr>
              <w:spacing w:after="0" w:line="240" w:lineRule="auto"/>
              <w:rPr>
                <w:rFonts w:ascii="Arial" w:eastAsia="Times New Roman" w:hAnsi="Arial" w:cs="Arial"/>
                <w:szCs w:val="24"/>
                <w:lang w:eastAsia="es-ES"/>
              </w:rPr>
            </w:pPr>
          </w:p>
        </w:tc>
        <w:tc>
          <w:tcPr>
            <w:tcW w:w="3787" w:type="dxa"/>
            <w:shd w:val="clear" w:color="auto" w:fill="auto"/>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los resultados del cumplimiento de los entes.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el nuevo poster de transparencia como una herramienta más para la difusión de la cultura de la transparencia. Disponible en el portal de la RETAIP.</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a conocer los cursos programados para este año y el perfil de cada uno de ellos: Formación de Instructores y Capacitación Focalizada de Datos Personales.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Apoyo para la difusión del 5to concurso de ensayo “Universitario Construyendo Transparencia” al interior de su ente.</w:t>
            </w:r>
          </w:p>
          <w:p w:rsidR="009002A1" w:rsidRPr="00874EBF"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Sensibilizar a los responsables de capacitación sobre la importancia de turnar una solicitud de información correctamente, de acuerdo a la naturaleza y atribuciones de cada ente obligado.  </w:t>
            </w:r>
          </w:p>
        </w:tc>
        <w:tc>
          <w:tcPr>
            <w:tcW w:w="1810" w:type="dxa"/>
            <w:shd w:val="clear" w:color="auto" w:fill="auto"/>
            <w:vAlign w:val="center"/>
            <w:hideMark/>
          </w:tcPr>
          <w:p w:rsidR="009002A1" w:rsidRPr="00874EBF"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21 de junio de 2012</w:t>
            </w:r>
          </w:p>
        </w:tc>
      </w:tr>
      <w:tr w:rsidR="009002A1" w:rsidRPr="00994053" w:rsidTr="004B5116">
        <w:trPr>
          <w:trHeight w:val="540"/>
          <w:jc w:val="center"/>
        </w:trPr>
        <w:tc>
          <w:tcPr>
            <w:tcW w:w="1705" w:type="dxa"/>
            <w:shd w:val="clear" w:color="auto" w:fill="auto"/>
            <w:vAlign w:val="center"/>
            <w:hideMark/>
          </w:tcPr>
          <w:p w:rsidR="009002A1" w:rsidRPr="00681C2C"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111*</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sesión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estrategias de trabajo y criterios que se llevarán a cabo en este 2012:</w:t>
            </w:r>
          </w:p>
          <w:p w:rsidR="009002A1" w:rsidRDefault="009002A1" w:rsidP="009002A1">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 la nueva ponderación del rubro de capacitación en el ICMPDF</w:t>
            </w:r>
            <w:r>
              <w:rPr>
                <w:rFonts w:ascii="Arial" w:eastAsia="Times New Roman" w:hAnsi="Arial" w:cs="Arial"/>
                <w:szCs w:val="24"/>
                <w:lang w:eastAsia="es-ES"/>
              </w:rPr>
              <w:t>.</w:t>
            </w:r>
          </w:p>
          <w:p w:rsidR="009002A1" w:rsidRDefault="009002A1" w:rsidP="009002A1">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Puntos que se tomarán en cuenta para el Círculo de Excelencia.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los nuevos responsables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portal de la RETAIP.</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Revisión de los avances del cumplimiento de acuerdo. </w:t>
            </w:r>
          </w:p>
          <w:p w:rsidR="009002A1" w:rsidRPr="00681C2C"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Definición de los coordinadores para cada reunión.</w:t>
            </w: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de trabajo para este 2012.</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 bienvenida y conocer a los nuevos responsables de Capacitación.</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 la RETAIP para su conocimiento y retroalimentación.</w:t>
            </w:r>
          </w:p>
          <w:p w:rsidR="009002A1" w:rsidRPr="002A6197"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 xml:space="preserve">Revisar el avance del cumplimiento del envío de las frases del twitter de acuerdo a la </w:t>
            </w:r>
            <w:r w:rsidRPr="002A6197">
              <w:rPr>
                <w:rFonts w:ascii="Arial" w:eastAsia="Times New Roman" w:hAnsi="Arial" w:cs="Arial"/>
                <w:szCs w:val="24"/>
                <w:lang w:eastAsia="es-ES"/>
              </w:rPr>
              <w:t xml:space="preserve">agenda </w:t>
            </w:r>
            <w:r>
              <w:rPr>
                <w:rFonts w:ascii="Arial" w:eastAsia="Times New Roman" w:hAnsi="Arial" w:cs="Arial"/>
                <w:szCs w:val="24"/>
                <w:lang w:eastAsia="es-ES"/>
              </w:rPr>
              <w:t xml:space="preserve">programada para este año. </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Elegir a través de una dinámica a los responsables de capacitación que coordinaran las próximas 3 reuniones de la Red consideradas para este año.</w:t>
            </w:r>
          </w:p>
          <w:p w:rsidR="009002A1" w:rsidRPr="00681C2C" w:rsidRDefault="009002A1" w:rsidP="009002A1">
            <w:pPr>
              <w:spacing w:after="0" w:line="240" w:lineRule="auto"/>
              <w:ind w:left="360"/>
              <w:rPr>
                <w:rFonts w:ascii="Arial" w:eastAsia="Times New Roman" w:hAnsi="Arial" w:cs="Arial"/>
                <w:szCs w:val="24"/>
                <w:lang w:eastAsia="es-ES"/>
              </w:rPr>
            </w:pPr>
          </w:p>
        </w:tc>
        <w:tc>
          <w:tcPr>
            <w:tcW w:w="1810" w:type="dxa"/>
            <w:shd w:val="clear" w:color="auto" w:fill="auto"/>
            <w:vAlign w:val="center"/>
            <w:hideMark/>
          </w:tcPr>
          <w:p w:rsidR="009002A1" w:rsidRPr="00681C2C"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marzo de 2012</w:t>
            </w:r>
          </w:p>
        </w:tc>
      </w:tr>
      <w:tr w:rsidR="009002A1" w:rsidRPr="00994053" w:rsidTr="004B5116">
        <w:trPr>
          <w:trHeight w:val="540"/>
          <w:jc w:val="center"/>
        </w:trPr>
        <w:tc>
          <w:tcPr>
            <w:tcW w:w="1705" w:type="dxa"/>
            <w:shd w:val="clear" w:color="auto" w:fill="auto"/>
            <w:vAlign w:val="center"/>
            <w:hideMark/>
          </w:tcPr>
          <w:p w:rsidR="009002A1" w:rsidRPr="001462BA" w:rsidRDefault="009002A1" w:rsidP="009002A1">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99*</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sidRPr="001462BA">
              <w:rPr>
                <w:rFonts w:ascii="Arial" w:eastAsia="Times New Roman" w:hAnsi="Arial" w:cs="Arial"/>
                <w:szCs w:val="24"/>
                <w:lang w:eastAsia="es-ES"/>
              </w:rPr>
              <w:t>Cuarta</w:t>
            </w:r>
            <w:r>
              <w:rPr>
                <w:rFonts w:ascii="Arial" w:eastAsia="Times New Roman" w:hAnsi="Arial" w:cs="Arial"/>
                <w:szCs w:val="24"/>
                <w:lang w:eastAsia="es-ES"/>
              </w:rPr>
              <w:t xml:space="preserve"> sesión para la revisión y resultados de los acuerdos tomados en las sesiones anteriores.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Resultados preliminares del “Circulo de Excelencia”. </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Reconocimiento a  Responsables de Capacitación que coordinaron las sesiones de la Red en el 2011. </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 presentó el Blog RETAIP.</w:t>
            </w:r>
          </w:p>
          <w:p w:rsidR="009002A1" w:rsidRPr="001462BA"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Revisar y dar a conocer los resultados del cumplimiento de acuerdos de las sesiones anteriores.</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Informar de manera preliminar los entes que están considerados para formar parte del círculo de excelencia 2011.</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Reconocer el trabajo, esfuerzo, experiencia, iniciativa del responsable de capacitación al participar como coordinador en la Red a lo largo del 2011.</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Dar a conocer la agenda de programación para que los entes obligados envíen sus frases de twitter en la fecha correspondiente.</w:t>
            </w:r>
          </w:p>
          <w:p w:rsidR="009002A1" w:rsidRPr="001462BA"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Presentar la propuesta del blog RETAIP que estará en funcionamiento para el 2012.</w:t>
            </w:r>
          </w:p>
        </w:tc>
        <w:tc>
          <w:tcPr>
            <w:tcW w:w="1810" w:type="dxa"/>
            <w:shd w:val="clear" w:color="auto" w:fill="auto"/>
            <w:vAlign w:val="center"/>
            <w:hideMark/>
          </w:tcPr>
          <w:p w:rsidR="009002A1" w:rsidRPr="001462BA" w:rsidRDefault="009002A1" w:rsidP="009002A1">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24 de noviembre de 2011</w:t>
            </w:r>
          </w:p>
        </w:tc>
      </w:tr>
      <w:tr w:rsidR="009002A1" w:rsidRPr="00994053" w:rsidTr="004B5116">
        <w:trPr>
          <w:trHeight w:val="540"/>
          <w:jc w:val="center"/>
        </w:trPr>
        <w:tc>
          <w:tcPr>
            <w:tcW w:w="1705" w:type="dxa"/>
            <w:shd w:val="clear" w:color="auto" w:fill="auto"/>
            <w:vAlign w:val="center"/>
            <w:hideMark/>
          </w:tcPr>
          <w:p w:rsidR="009002A1" w:rsidRPr="0072306E" w:rsidRDefault="009002A1" w:rsidP="009002A1">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92*</w:t>
            </w:r>
          </w:p>
        </w:tc>
        <w:tc>
          <w:tcPr>
            <w:tcW w:w="4102" w:type="dxa"/>
            <w:shd w:val="clear" w:color="auto" w:fill="auto"/>
            <w:vAlign w:val="center"/>
            <w:hideMark/>
          </w:tcPr>
          <w:p w:rsidR="009002A1" w:rsidRPr="0072306E"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w:t>
            </w:r>
            <w:r w:rsidRPr="00994053">
              <w:rPr>
                <w:rFonts w:ascii="Arial" w:eastAsia="Times New Roman" w:hAnsi="Arial" w:cs="Arial"/>
                <w:szCs w:val="24"/>
                <w:lang w:eastAsia="es-ES"/>
              </w:rPr>
              <w:t xml:space="preserve"> sesión para la revisión de avances de los acuerdos tomados en la </w:t>
            </w:r>
            <w:r>
              <w:rPr>
                <w:rFonts w:ascii="Arial" w:eastAsia="Times New Roman" w:hAnsi="Arial" w:cs="Arial"/>
                <w:szCs w:val="24"/>
                <w:lang w:eastAsia="es-ES"/>
              </w:rPr>
              <w:t xml:space="preserve">segunda </w:t>
            </w:r>
            <w:r w:rsidRPr="00994053">
              <w:rPr>
                <w:rFonts w:ascii="Arial" w:eastAsia="Times New Roman" w:hAnsi="Arial" w:cs="Arial"/>
                <w:szCs w:val="24"/>
                <w:lang w:eastAsia="es-ES"/>
              </w:rPr>
              <w:t>reunión,</w:t>
            </w:r>
            <w:r>
              <w:rPr>
                <w:rFonts w:ascii="Arial" w:eastAsia="Times New Roman" w:hAnsi="Arial" w:cs="Arial"/>
                <w:szCs w:val="24"/>
                <w:lang w:eastAsia="es-ES"/>
              </w:rPr>
              <w:t xml:space="preserve"> seguimiento de la capacitación focalizada, </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w:t>
            </w:r>
            <w:r>
              <w:rPr>
                <w:rFonts w:ascii="Arial" w:eastAsia="Times New Roman" w:hAnsi="Arial" w:cs="Arial"/>
                <w:szCs w:val="24"/>
                <w:lang w:eastAsia="es-ES"/>
              </w:rPr>
              <w:t>Segunda</w:t>
            </w:r>
            <w:r w:rsidRPr="00994053">
              <w:rPr>
                <w:rFonts w:ascii="Arial" w:eastAsia="Times New Roman" w:hAnsi="Arial" w:cs="Arial"/>
                <w:szCs w:val="24"/>
                <w:lang w:eastAsia="es-ES"/>
              </w:rPr>
              <w:t xml:space="preserve"> Reunión de la Red. </w:t>
            </w:r>
          </w:p>
          <w:p w:rsidR="009002A1" w:rsidRPr="0072306E"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 xml:space="preserve">Seguimiento de </w:t>
            </w:r>
            <w:r w:rsidRPr="00994053">
              <w:rPr>
                <w:rFonts w:ascii="Arial" w:eastAsia="Times New Roman" w:hAnsi="Arial" w:cs="Arial"/>
                <w:szCs w:val="24"/>
                <w:lang w:eastAsia="es-ES"/>
              </w:rPr>
              <w:t>Difusión de la Cultura de Transparencia al interior de los entes</w:t>
            </w:r>
            <w:r>
              <w:rPr>
                <w:rFonts w:ascii="Arial" w:eastAsia="Times New Roman" w:hAnsi="Arial" w:cs="Arial"/>
                <w:szCs w:val="24"/>
                <w:lang w:eastAsia="es-ES"/>
              </w:rPr>
              <w:t xml:space="preserve"> por medio de plantillas proporcionadas en reuniones pasadas, frases en los correos electrónicos, pagina web, entre otros.</w:t>
            </w:r>
          </w:p>
        </w:tc>
        <w:tc>
          <w:tcPr>
            <w:tcW w:w="1810" w:type="dxa"/>
            <w:shd w:val="clear" w:color="auto" w:fill="auto"/>
            <w:vAlign w:val="center"/>
            <w:hideMark/>
          </w:tcPr>
          <w:p w:rsidR="009002A1" w:rsidRPr="0072306E" w:rsidRDefault="009002A1" w:rsidP="009002A1">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22 de septiembre de 2011</w:t>
            </w:r>
          </w:p>
        </w:tc>
      </w:tr>
      <w:tr w:rsidR="009002A1" w:rsidRPr="00353B24" w:rsidTr="004B5116">
        <w:trPr>
          <w:trHeight w:val="540"/>
          <w:jc w:val="center"/>
        </w:trPr>
        <w:tc>
          <w:tcPr>
            <w:tcW w:w="1705" w:type="dxa"/>
            <w:shd w:val="clear" w:color="auto" w:fill="auto"/>
            <w:vAlign w:val="center"/>
            <w:hideMark/>
          </w:tcPr>
          <w:p w:rsidR="009002A1" w:rsidRPr="00353B24" w:rsidRDefault="009002A1" w:rsidP="009002A1">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t>85*</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b/>
                <w:szCs w:val="24"/>
                <w:lang w:eastAsia="es-ES"/>
              </w:rPr>
            </w:pPr>
            <w:r w:rsidRPr="00994053">
              <w:rPr>
                <w:rFonts w:ascii="Arial" w:eastAsia="Times New Roman" w:hAnsi="Arial" w:cs="Arial"/>
                <w:szCs w:val="24"/>
                <w:lang w:eastAsia="es-ES"/>
              </w:rPr>
              <w:t>Segunda sesión para la revisión de avances de los acuerdos tomados en la primera reunión, así como la aplicación de una DNC para programar acciones de capacitación para los Responsables de capacitación</w:t>
            </w:r>
            <w:r>
              <w:rPr>
                <w:rFonts w:ascii="Arial" w:eastAsia="Times New Roman" w:hAnsi="Arial" w:cs="Arial"/>
                <w:szCs w:val="24"/>
                <w:lang w:eastAsia="es-ES"/>
              </w:rPr>
              <w:t xml:space="preserve">. Se presentaron los nuevos temas de la Capacitación Focalizada, así como el programa “Círculo de Excelencia RETAIP”. </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Primera Reunión de la Red. </w:t>
            </w:r>
          </w:p>
          <w:p w:rsidR="009002A1" w:rsidRPr="005B6EE7"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t xml:space="preserve">Seguimiento de </w:t>
            </w:r>
            <w:r w:rsidRPr="00994053">
              <w:rPr>
                <w:rFonts w:ascii="Arial" w:eastAsia="Times New Roman" w:hAnsi="Arial" w:cs="Arial"/>
                <w:szCs w:val="24"/>
                <w:lang w:eastAsia="es-ES"/>
              </w:rPr>
              <w:t xml:space="preserve">Difusión de la Cultura de Transparencia al interior de los entes. </w:t>
            </w:r>
            <w:r>
              <w:rPr>
                <w:rFonts w:ascii="Arial" w:eastAsia="Times New Roman" w:hAnsi="Arial" w:cs="Arial"/>
                <w:szCs w:val="24"/>
                <w:lang w:eastAsia="es-ES"/>
              </w:rPr>
              <w:t>Se proporcionaron nuevas plantillas de cartel.</w:t>
            </w:r>
          </w:p>
          <w:p w:rsidR="009002A1" w:rsidRPr="006C4903"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sidRPr="00994053">
              <w:rPr>
                <w:rFonts w:ascii="Arial" w:eastAsia="Times New Roman" w:hAnsi="Arial" w:cs="Arial"/>
                <w:szCs w:val="24"/>
                <w:lang w:eastAsia="es-ES"/>
              </w:rPr>
              <w:t>Conocer las necesidades de capacitación de los integrantes de la Red.</w:t>
            </w:r>
          </w:p>
          <w:p w:rsidR="009002A1" w:rsidRPr="00353B24"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sidRPr="00353B24">
              <w:rPr>
                <w:rFonts w:ascii="Arial" w:eastAsia="Times New Roman" w:hAnsi="Arial" w:cs="Arial"/>
                <w:szCs w:val="24"/>
                <w:lang w:eastAsia="es-ES"/>
              </w:rPr>
              <w:t>Promoción efectiva de los nuevos temas de la capacitación focalizada</w:t>
            </w:r>
            <w:r>
              <w:rPr>
                <w:rFonts w:ascii="Arial" w:eastAsia="Times New Roman" w:hAnsi="Arial" w:cs="Arial"/>
                <w:szCs w:val="24"/>
                <w:lang w:eastAsia="es-ES"/>
              </w:rPr>
              <w:t>.</w:t>
            </w:r>
          </w:p>
          <w:p w:rsidR="009002A1" w:rsidRPr="00353B24"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t>El programa “Círculo de Excelencia RETAIP” tiene  como objetivo valorar y premiar el esfuerzo de los Responsables de Capacitación.</w:t>
            </w:r>
          </w:p>
        </w:tc>
        <w:tc>
          <w:tcPr>
            <w:tcW w:w="1810" w:type="dxa"/>
            <w:shd w:val="clear" w:color="auto" w:fill="auto"/>
            <w:vAlign w:val="center"/>
            <w:hideMark/>
          </w:tcPr>
          <w:p w:rsidR="009002A1" w:rsidRPr="00353B24" w:rsidRDefault="009002A1" w:rsidP="009002A1">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t>16 de junio de 2011</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78* </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Presentación de las estrategias de trabajo 2011 en seguimiento a las acciones del 2010.  </w:t>
            </w:r>
          </w:p>
        </w:tc>
        <w:tc>
          <w:tcPr>
            <w:tcW w:w="3787" w:type="dxa"/>
            <w:shd w:val="clear" w:color="auto" w:fill="auto"/>
            <w:vAlign w:val="center"/>
            <w:hideMark/>
          </w:tcPr>
          <w:p w:rsidR="009002A1" w:rsidRPr="00994053" w:rsidRDefault="009002A1" w:rsidP="009002A1">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las estrategias de trabajo para 2011, en materia de capacitación. </w:t>
            </w:r>
          </w:p>
          <w:p w:rsidR="009002A1" w:rsidRPr="00994053" w:rsidRDefault="009002A1" w:rsidP="009002A1">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la Transparencia al interior de los entes.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marzo de 201</w:t>
            </w:r>
            <w:r w:rsidRPr="006C4903">
              <w:rPr>
                <w:rFonts w:ascii="Arial" w:eastAsia="Times New Roman" w:hAnsi="Arial" w:cs="Arial"/>
                <w:szCs w:val="24"/>
                <w:lang w:eastAsia="es-ES"/>
              </w:rPr>
              <w:t>1</w:t>
            </w:r>
            <w:r w:rsidRPr="00994053">
              <w:rPr>
                <w:rFonts w:ascii="Arial" w:eastAsia="Times New Roman" w:hAnsi="Arial" w:cs="Arial"/>
                <w:szCs w:val="24"/>
                <w:lang w:eastAsia="es-ES"/>
              </w:rPr>
              <w:t xml:space="preserve">  </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78* </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 presentaron los resultados obtenidos en el primer sondeo de la difusión de la cultura de la transparencia a través de los carteles. Así mismo se dio lugar a los entes para que compartieran su experiencia en los trabajos realizados este año. Y se presentó la Iniciativa de "La Red te visita", con la cual se iniciarán los trabajos de la Red en 2011. </w:t>
            </w:r>
          </w:p>
        </w:tc>
        <w:tc>
          <w:tcPr>
            <w:tcW w:w="3787" w:type="dxa"/>
            <w:shd w:val="clear" w:color="auto" w:fill="auto"/>
            <w:vAlign w:val="center"/>
            <w:hideMark/>
          </w:tcPr>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las conclusiones y propuestas de mejora para la difusión de la cultura de la transparencia. </w:t>
            </w:r>
          </w:p>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 iniciativa "La Red te visita" </w:t>
            </w:r>
          </w:p>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Establecer las primeras líneas de acción que se atenderán durante 2011.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 xml:space="preserve">28 de octubre de 2010 </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65*</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Tercera Reunión de la Red, dispuesta para consensar el avance que ha tenido la misma en cuanto a su función de promoción de la cultura de la transparencia y traer consigo nuevas propuestas de líneas de trabajo.</w:t>
            </w:r>
          </w:p>
        </w:tc>
        <w:tc>
          <w:tcPr>
            <w:tcW w:w="3787" w:type="dxa"/>
            <w:shd w:val="clear" w:color="auto" w:fill="auto"/>
            <w:vAlign w:val="center"/>
            <w:hideMark/>
          </w:tcPr>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el resultado de la Detección de Necesidades de Capacitación </w:t>
            </w:r>
          </w:p>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Diseñar herramientas para conocer el impacto de la difusión de la cultura de la Transparencia </w:t>
            </w:r>
          </w:p>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Trabajo en equipo: ¿Cómo ha sido mi trabajo en la Red?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agosto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81*</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Segunda sesión para la revisión de avances de los acuerdos tomados en la primera reunión, así como la aplicación de una DNC para programar acciones de capacitación para los Responsables de capacitación.</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Primera Reunión de la Red. </w:t>
            </w:r>
          </w:p>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Transparencia al interior de los entes. </w:t>
            </w:r>
          </w:p>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Conocer las necesidades de capacitación de los integrantes de la Red.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junio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82*</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Primera sesión de bienvenida a los nuevos Responsables de capacitación de los entes obligados e introducción a la RETAIP. Presentación de la nueva ponderación del rubro de capacitación en el ICMPDF.</w:t>
            </w:r>
          </w:p>
        </w:tc>
        <w:tc>
          <w:tcPr>
            <w:tcW w:w="3787" w:type="dxa"/>
            <w:shd w:val="clear" w:color="auto" w:fill="auto"/>
            <w:vAlign w:val="center"/>
            <w:hideMark/>
          </w:tcPr>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Bienvenida</w:t>
            </w: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a la RETAIP a los nuevos Responsables de Capacitación. </w:t>
            </w:r>
          </w:p>
          <w:p w:rsidR="009002A1" w:rsidRPr="00994053" w:rsidRDefault="009002A1" w:rsidP="009002A1">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Antecedentes de la RETAIP.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los productos de los grupos de trabajo de la RETAIP del 2009.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Estrategias de capacitación. </w:t>
            </w:r>
          </w:p>
          <w:p w:rsidR="009002A1" w:rsidRPr="00994053" w:rsidRDefault="009002A1" w:rsidP="009002A1">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Presentación de casos de éxito en los entes.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Nueva ponderación del rubro de capacitación del ICMPT </w:t>
            </w:r>
          </w:p>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Acuerdos y compromisos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22 de abril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p>
        </w:tc>
      </w:tr>
    </w:tbl>
    <w:p w:rsidR="00744134" w:rsidRDefault="00744134"/>
    <w:sectPr w:rsidR="00744134" w:rsidSect="00994053">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4A9"/>
    <w:multiLevelType w:val="hybridMultilevel"/>
    <w:tmpl w:val="79F2A9D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54A15"/>
    <w:multiLevelType w:val="hybridMultilevel"/>
    <w:tmpl w:val="AF641DD0"/>
    <w:lvl w:ilvl="0" w:tplc="C25242B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2045DE"/>
    <w:multiLevelType w:val="hybridMultilevel"/>
    <w:tmpl w:val="284A05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DC7DCF"/>
    <w:multiLevelType w:val="hybridMultilevel"/>
    <w:tmpl w:val="815E8C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137625F"/>
    <w:multiLevelType w:val="hybridMultilevel"/>
    <w:tmpl w:val="4C165D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146644"/>
    <w:multiLevelType w:val="hybridMultilevel"/>
    <w:tmpl w:val="1AC8DC58"/>
    <w:lvl w:ilvl="0" w:tplc="C25242B2">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C94C33"/>
    <w:multiLevelType w:val="multilevel"/>
    <w:tmpl w:val="09B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C2E02"/>
    <w:multiLevelType w:val="multilevel"/>
    <w:tmpl w:val="6C4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C6CBF"/>
    <w:multiLevelType w:val="hybridMultilevel"/>
    <w:tmpl w:val="37040F1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BEC71F9"/>
    <w:multiLevelType w:val="multilevel"/>
    <w:tmpl w:val="76C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03D74"/>
    <w:multiLevelType w:val="hybridMultilevel"/>
    <w:tmpl w:val="7BE81742"/>
    <w:lvl w:ilvl="0" w:tplc="080A0001">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610826"/>
    <w:multiLevelType w:val="hybridMultilevel"/>
    <w:tmpl w:val="B9AC9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68C7CC8"/>
    <w:multiLevelType w:val="multilevel"/>
    <w:tmpl w:val="D076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B25B5"/>
    <w:multiLevelType w:val="hybridMultilevel"/>
    <w:tmpl w:val="AFEA2FEE"/>
    <w:lvl w:ilvl="0" w:tplc="C25242B2">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3C00B2"/>
    <w:multiLevelType w:val="hybridMultilevel"/>
    <w:tmpl w:val="A3ACA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714090"/>
    <w:multiLevelType w:val="multilevel"/>
    <w:tmpl w:val="3C4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03FE8"/>
    <w:multiLevelType w:val="hybridMultilevel"/>
    <w:tmpl w:val="87184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7"/>
  </w:num>
  <w:num w:numId="4">
    <w:abstractNumId w:val="15"/>
  </w:num>
  <w:num w:numId="5">
    <w:abstractNumId w:val="12"/>
  </w:num>
  <w:num w:numId="6">
    <w:abstractNumId w:val="4"/>
  </w:num>
  <w:num w:numId="7">
    <w:abstractNumId w:val="14"/>
  </w:num>
  <w:num w:numId="8">
    <w:abstractNumId w:val="16"/>
  </w:num>
  <w:num w:numId="9">
    <w:abstractNumId w:val="11"/>
  </w:num>
  <w:num w:numId="10">
    <w:abstractNumId w:val="1"/>
  </w:num>
  <w:num w:numId="11">
    <w:abstractNumId w:val="13"/>
  </w:num>
  <w:num w:numId="12">
    <w:abstractNumId w:val="0"/>
  </w:num>
  <w:num w:numId="13">
    <w:abstractNumId w:val="3"/>
  </w:num>
  <w:num w:numId="14">
    <w:abstractNumId w:val="10"/>
  </w:num>
  <w:num w:numId="15">
    <w:abstractNumId w:val="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3"/>
    <w:rsid w:val="00017843"/>
    <w:rsid w:val="00065B73"/>
    <w:rsid w:val="000F652B"/>
    <w:rsid w:val="000F6B37"/>
    <w:rsid w:val="00111AB5"/>
    <w:rsid w:val="00123505"/>
    <w:rsid w:val="001462BA"/>
    <w:rsid w:val="00147372"/>
    <w:rsid w:val="001666AF"/>
    <w:rsid w:val="001939AF"/>
    <w:rsid w:val="001C072E"/>
    <w:rsid w:val="002541A7"/>
    <w:rsid w:val="00261DFE"/>
    <w:rsid w:val="002902B8"/>
    <w:rsid w:val="00292343"/>
    <w:rsid w:val="0029451C"/>
    <w:rsid w:val="002A5B32"/>
    <w:rsid w:val="002A6197"/>
    <w:rsid w:val="002C4087"/>
    <w:rsid w:val="002D46D2"/>
    <w:rsid w:val="00353B24"/>
    <w:rsid w:val="00354569"/>
    <w:rsid w:val="0037434D"/>
    <w:rsid w:val="003B3E9A"/>
    <w:rsid w:val="004114C7"/>
    <w:rsid w:val="004138A9"/>
    <w:rsid w:val="004B5116"/>
    <w:rsid w:val="00533517"/>
    <w:rsid w:val="005B6EE7"/>
    <w:rsid w:val="005D4DA2"/>
    <w:rsid w:val="005E7C8B"/>
    <w:rsid w:val="00644077"/>
    <w:rsid w:val="00647CD2"/>
    <w:rsid w:val="0068024B"/>
    <w:rsid w:val="00681C2C"/>
    <w:rsid w:val="006822B7"/>
    <w:rsid w:val="006848A1"/>
    <w:rsid w:val="006C4903"/>
    <w:rsid w:val="0072306E"/>
    <w:rsid w:val="00744134"/>
    <w:rsid w:val="00776165"/>
    <w:rsid w:val="007E6D32"/>
    <w:rsid w:val="007F3CF0"/>
    <w:rsid w:val="008344F3"/>
    <w:rsid w:val="00847716"/>
    <w:rsid w:val="00874EBF"/>
    <w:rsid w:val="00880838"/>
    <w:rsid w:val="008A0916"/>
    <w:rsid w:val="009002A1"/>
    <w:rsid w:val="0090400D"/>
    <w:rsid w:val="00994053"/>
    <w:rsid w:val="009D59A1"/>
    <w:rsid w:val="00A017E4"/>
    <w:rsid w:val="00A95AAE"/>
    <w:rsid w:val="00A96BBB"/>
    <w:rsid w:val="00B0194B"/>
    <w:rsid w:val="00B46D84"/>
    <w:rsid w:val="00B63F0A"/>
    <w:rsid w:val="00B8389A"/>
    <w:rsid w:val="00BE3A81"/>
    <w:rsid w:val="00BE515B"/>
    <w:rsid w:val="00BF045A"/>
    <w:rsid w:val="00C64A84"/>
    <w:rsid w:val="00CA07C0"/>
    <w:rsid w:val="00CB52B0"/>
    <w:rsid w:val="00CC4BAA"/>
    <w:rsid w:val="00CE5B72"/>
    <w:rsid w:val="00D019CB"/>
    <w:rsid w:val="00D13537"/>
    <w:rsid w:val="00D14A1F"/>
    <w:rsid w:val="00D85ED6"/>
    <w:rsid w:val="00DB0B1C"/>
    <w:rsid w:val="00DD663B"/>
    <w:rsid w:val="00DF5846"/>
    <w:rsid w:val="00E007E5"/>
    <w:rsid w:val="00EE75D3"/>
    <w:rsid w:val="00F4756E"/>
    <w:rsid w:val="00F87301"/>
    <w:rsid w:val="00FB7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CAEC-70F3-4DBB-B505-D3AAAF4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34"/>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66AF"/>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37434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7434D"/>
    <w:rPr>
      <w:rFonts w:ascii="Tahoma" w:hAnsi="Tahoma" w:cs="Tahoma"/>
      <w:sz w:val="16"/>
      <w:szCs w:val="16"/>
      <w:lang w:val="es-ES" w:eastAsia="en-US"/>
    </w:rPr>
  </w:style>
  <w:style w:type="paragraph" w:styleId="Prrafodelista">
    <w:name w:val="List Paragraph"/>
    <w:basedOn w:val="Normal"/>
    <w:uiPriority w:val="34"/>
    <w:qFormat/>
    <w:rsid w:val="0041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911">
      <w:bodyDiv w:val="1"/>
      <w:marLeft w:val="0"/>
      <w:marRight w:val="0"/>
      <w:marTop w:val="0"/>
      <w:marBottom w:val="0"/>
      <w:divBdr>
        <w:top w:val="none" w:sz="0" w:space="0" w:color="auto"/>
        <w:left w:val="none" w:sz="0" w:space="0" w:color="auto"/>
        <w:bottom w:val="none" w:sz="0" w:space="0" w:color="auto"/>
        <w:right w:val="none" w:sz="0" w:space="0" w:color="auto"/>
      </w:divBdr>
    </w:div>
    <w:div w:id="505705326">
      <w:bodyDiv w:val="1"/>
      <w:marLeft w:val="0"/>
      <w:marRight w:val="0"/>
      <w:marTop w:val="0"/>
      <w:marBottom w:val="0"/>
      <w:divBdr>
        <w:top w:val="none" w:sz="0" w:space="0" w:color="auto"/>
        <w:left w:val="none" w:sz="0" w:space="0" w:color="auto"/>
        <w:bottom w:val="none" w:sz="0" w:space="0" w:color="auto"/>
        <w:right w:val="none" w:sz="0" w:space="0" w:color="auto"/>
      </w:divBdr>
      <w:divsChild>
        <w:div w:id="1897277543">
          <w:marLeft w:val="547"/>
          <w:marRight w:val="0"/>
          <w:marTop w:val="0"/>
          <w:marBottom w:val="0"/>
          <w:divBdr>
            <w:top w:val="none" w:sz="0" w:space="0" w:color="auto"/>
            <w:left w:val="none" w:sz="0" w:space="0" w:color="auto"/>
            <w:bottom w:val="none" w:sz="0" w:space="0" w:color="auto"/>
            <w:right w:val="none" w:sz="0" w:space="0" w:color="auto"/>
          </w:divBdr>
        </w:div>
      </w:divsChild>
    </w:div>
    <w:div w:id="741102969">
      <w:bodyDiv w:val="1"/>
      <w:marLeft w:val="0"/>
      <w:marRight w:val="0"/>
      <w:marTop w:val="0"/>
      <w:marBottom w:val="0"/>
      <w:divBdr>
        <w:top w:val="none" w:sz="0" w:space="0" w:color="auto"/>
        <w:left w:val="none" w:sz="0" w:space="0" w:color="auto"/>
        <w:bottom w:val="none" w:sz="0" w:space="0" w:color="auto"/>
        <w:right w:val="none" w:sz="0" w:space="0" w:color="auto"/>
      </w:divBdr>
      <w:divsChild>
        <w:div w:id="1108041062">
          <w:marLeft w:val="547"/>
          <w:marRight w:val="0"/>
          <w:marTop w:val="0"/>
          <w:marBottom w:val="0"/>
          <w:divBdr>
            <w:top w:val="none" w:sz="0" w:space="0" w:color="auto"/>
            <w:left w:val="none" w:sz="0" w:space="0" w:color="auto"/>
            <w:bottom w:val="none" w:sz="0" w:space="0" w:color="auto"/>
            <w:right w:val="none" w:sz="0" w:space="0" w:color="auto"/>
          </w:divBdr>
        </w:div>
      </w:divsChild>
    </w:div>
    <w:div w:id="830683889">
      <w:bodyDiv w:val="1"/>
      <w:marLeft w:val="0"/>
      <w:marRight w:val="0"/>
      <w:marTop w:val="0"/>
      <w:marBottom w:val="0"/>
      <w:divBdr>
        <w:top w:val="none" w:sz="0" w:space="0" w:color="auto"/>
        <w:left w:val="none" w:sz="0" w:space="0" w:color="auto"/>
        <w:bottom w:val="none" w:sz="0" w:space="0" w:color="auto"/>
        <w:right w:val="none" w:sz="0" w:space="0" w:color="auto"/>
      </w:divBdr>
    </w:div>
    <w:div w:id="859515521">
      <w:bodyDiv w:val="1"/>
      <w:marLeft w:val="0"/>
      <w:marRight w:val="0"/>
      <w:marTop w:val="0"/>
      <w:marBottom w:val="0"/>
      <w:divBdr>
        <w:top w:val="none" w:sz="0" w:space="0" w:color="auto"/>
        <w:left w:val="none" w:sz="0" w:space="0" w:color="auto"/>
        <w:bottom w:val="none" w:sz="0" w:space="0" w:color="auto"/>
        <w:right w:val="none" w:sz="0" w:space="0" w:color="auto"/>
      </w:divBdr>
    </w:div>
    <w:div w:id="1125385826">
      <w:bodyDiv w:val="1"/>
      <w:marLeft w:val="0"/>
      <w:marRight w:val="0"/>
      <w:marTop w:val="0"/>
      <w:marBottom w:val="0"/>
      <w:divBdr>
        <w:top w:val="none" w:sz="0" w:space="0" w:color="auto"/>
        <w:left w:val="none" w:sz="0" w:space="0" w:color="auto"/>
        <w:bottom w:val="none" w:sz="0" w:space="0" w:color="auto"/>
        <w:right w:val="none" w:sz="0" w:space="0" w:color="auto"/>
      </w:divBdr>
    </w:div>
    <w:div w:id="1528719741">
      <w:bodyDiv w:val="1"/>
      <w:marLeft w:val="0"/>
      <w:marRight w:val="0"/>
      <w:marTop w:val="0"/>
      <w:marBottom w:val="0"/>
      <w:divBdr>
        <w:top w:val="none" w:sz="0" w:space="0" w:color="auto"/>
        <w:left w:val="none" w:sz="0" w:space="0" w:color="auto"/>
        <w:bottom w:val="none" w:sz="0" w:space="0" w:color="auto"/>
        <w:right w:val="none" w:sz="0" w:space="0" w:color="auto"/>
      </w:divBdr>
    </w:div>
    <w:div w:id="19172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14851</Characters>
  <Application>Microsoft Office Word</Application>
  <DocSecurity>4</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INFODF</Company>
  <LinksUpToDate>false</LinksUpToDate>
  <CharactersWithSpaces>17516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Nolasco</dc:creator>
  <cp:keywords/>
  <cp:lastModifiedBy>Francisco Mejia</cp:lastModifiedBy>
  <cp:revision>2</cp:revision>
  <cp:lastPrinted>2014-04-08T21:10:00Z</cp:lastPrinted>
  <dcterms:created xsi:type="dcterms:W3CDTF">2017-08-11T23:55:00Z</dcterms:created>
  <dcterms:modified xsi:type="dcterms:W3CDTF">2017-08-11T23:55:00Z</dcterms:modified>
</cp:coreProperties>
</file>