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705"/>
        <w:gridCol w:w="4102"/>
        <w:gridCol w:w="3787"/>
        <w:gridCol w:w="1810"/>
      </w:tblGrid>
      <w:tr w:rsidR="00994053" w:rsidRPr="00994053" w:rsidTr="0075279D">
        <w:trPr>
          <w:trHeight w:val="540"/>
          <w:jc w:val="center"/>
        </w:trPr>
        <w:tc>
          <w:tcPr>
            <w:tcW w:w="1705" w:type="dxa"/>
            <w:shd w:val="clear" w:color="auto" w:fill="006666"/>
            <w:vAlign w:val="center"/>
            <w:hideMark/>
          </w:tcPr>
          <w:p w:rsidR="00994053" w:rsidRPr="004114C7" w:rsidRDefault="00994053" w:rsidP="00844F7F">
            <w:pPr>
              <w:spacing w:after="0" w:line="240" w:lineRule="auto"/>
              <w:jc w:val="center"/>
              <w:rPr>
                <w:rFonts w:ascii="Arial" w:eastAsia="Times New Roman" w:hAnsi="Arial" w:cs="Arial"/>
                <w:b/>
                <w:color w:val="FFFFFF" w:themeColor="background1"/>
                <w:sz w:val="20"/>
                <w:szCs w:val="20"/>
                <w:lang w:eastAsia="es-ES"/>
              </w:rPr>
            </w:pPr>
            <w:r w:rsidRPr="004114C7">
              <w:rPr>
                <w:rFonts w:ascii="Arial" w:eastAsia="Times New Roman" w:hAnsi="Arial" w:cs="Arial"/>
                <w:b/>
                <w:color w:val="FFFFFF" w:themeColor="background1"/>
                <w:sz w:val="20"/>
                <w:szCs w:val="20"/>
                <w:lang w:eastAsia="es-ES"/>
              </w:rPr>
              <w:t>TOTAL DE PARTICIPANTES</w:t>
            </w:r>
          </w:p>
        </w:tc>
        <w:tc>
          <w:tcPr>
            <w:tcW w:w="4102" w:type="dxa"/>
            <w:shd w:val="clear" w:color="auto" w:fill="006666"/>
            <w:vAlign w:val="center"/>
            <w:hideMark/>
          </w:tcPr>
          <w:p w:rsidR="00994053" w:rsidRPr="004114C7" w:rsidRDefault="00994053" w:rsidP="00844F7F">
            <w:pPr>
              <w:spacing w:after="0" w:line="240" w:lineRule="auto"/>
              <w:jc w:val="center"/>
              <w:rPr>
                <w:rFonts w:ascii="Arial" w:eastAsia="Times New Roman" w:hAnsi="Arial" w:cs="Arial"/>
                <w:b/>
                <w:color w:val="FFFFFF" w:themeColor="background1"/>
                <w:sz w:val="20"/>
                <w:szCs w:val="20"/>
                <w:lang w:eastAsia="es-ES"/>
              </w:rPr>
            </w:pPr>
            <w:r w:rsidRPr="004114C7">
              <w:rPr>
                <w:rFonts w:ascii="Arial" w:eastAsia="Times New Roman" w:hAnsi="Arial" w:cs="Arial"/>
                <w:b/>
                <w:color w:val="FFFFFF" w:themeColor="background1"/>
                <w:sz w:val="20"/>
                <w:szCs w:val="20"/>
                <w:lang w:eastAsia="es-ES"/>
              </w:rPr>
              <w:t>TEMA</w:t>
            </w:r>
          </w:p>
        </w:tc>
        <w:tc>
          <w:tcPr>
            <w:tcW w:w="3787" w:type="dxa"/>
            <w:shd w:val="clear" w:color="auto" w:fill="006666"/>
            <w:vAlign w:val="center"/>
            <w:hideMark/>
          </w:tcPr>
          <w:p w:rsidR="00994053" w:rsidRPr="004114C7" w:rsidRDefault="00994053" w:rsidP="00844F7F">
            <w:pPr>
              <w:spacing w:after="0" w:line="240" w:lineRule="auto"/>
              <w:jc w:val="center"/>
              <w:rPr>
                <w:rFonts w:ascii="Arial" w:eastAsia="Times New Roman" w:hAnsi="Arial" w:cs="Arial"/>
                <w:b/>
                <w:color w:val="FFFFFF" w:themeColor="background1"/>
                <w:sz w:val="20"/>
                <w:szCs w:val="20"/>
                <w:lang w:eastAsia="es-ES"/>
              </w:rPr>
            </w:pPr>
            <w:r w:rsidRPr="004114C7">
              <w:rPr>
                <w:rFonts w:ascii="Arial" w:eastAsia="Times New Roman" w:hAnsi="Arial" w:cs="Arial"/>
                <w:b/>
                <w:color w:val="FFFFFF" w:themeColor="background1"/>
                <w:sz w:val="20"/>
                <w:szCs w:val="20"/>
                <w:lang w:eastAsia="es-ES"/>
              </w:rPr>
              <w:t>OBJETIVO</w:t>
            </w:r>
          </w:p>
        </w:tc>
        <w:tc>
          <w:tcPr>
            <w:tcW w:w="1810" w:type="dxa"/>
            <w:shd w:val="clear" w:color="auto" w:fill="006666"/>
            <w:vAlign w:val="center"/>
            <w:hideMark/>
          </w:tcPr>
          <w:p w:rsidR="00994053" w:rsidRPr="004114C7" w:rsidRDefault="00994053" w:rsidP="00844F7F">
            <w:pPr>
              <w:spacing w:after="0" w:line="240" w:lineRule="auto"/>
              <w:jc w:val="center"/>
              <w:rPr>
                <w:rFonts w:ascii="Arial" w:eastAsia="Times New Roman" w:hAnsi="Arial" w:cs="Arial"/>
                <w:b/>
                <w:color w:val="FFFFFF" w:themeColor="background1"/>
                <w:sz w:val="20"/>
                <w:szCs w:val="20"/>
                <w:lang w:eastAsia="es-ES"/>
              </w:rPr>
            </w:pPr>
            <w:r w:rsidRPr="004114C7">
              <w:rPr>
                <w:rFonts w:ascii="Arial" w:eastAsia="Times New Roman" w:hAnsi="Arial" w:cs="Arial"/>
                <w:b/>
                <w:color w:val="FFFFFF" w:themeColor="background1"/>
                <w:sz w:val="20"/>
                <w:szCs w:val="20"/>
                <w:lang w:eastAsia="es-ES"/>
              </w:rPr>
              <w:t>FECHA DE REALIZACIÓN</w:t>
            </w:r>
          </w:p>
        </w:tc>
      </w:tr>
      <w:tr w:rsidR="0075279D" w:rsidRPr="00994053" w:rsidTr="0075279D">
        <w:trPr>
          <w:trHeight w:val="540"/>
          <w:jc w:val="center"/>
        </w:trPr>
        <w:tc>
          <w:tcPr>
            <w:tcW w:w="1705" w:type="dxa"/>
            <w:shd w:val="clear" w:color="auto" w:fill="9CC2E5" w:themeFill="accent1" w:themeFillTint="99"/>
            <w:vAlign w:val="center"/>
          </w:tcPr>
          <w:p w:rsidR="0075279D" w:rsidRPr="0075279D" w:rsidRDefault="0075279D" w:rsidP="00F14F4D">
            <w:pPr>
              <w:spacing w:after="0" w:line="240" w:lineRule="auto"/>
              <w:jc w:val="center"/>
              <w:rPr>
                <w:rFonts w:ascii="Arial" w:eastAsia="Times New Roman" w:hAnsi="Arial" w:cs="Arial"/>
                <w:b/>
                <w:color w:val="000000" w:themeColor="text1"/>
                <w:sz w:val="20"/>
                <w:szCs w:val="20"/>
                <w:lang w:eastAsia="es-ES"/>
              </w:rPr>
            </w:pPr>
            <w:r>
              <w:rPr>
                <w:rFonts w:ascii="Arial" w:eastAsia="Times New Roman" w:hAnsi="Arial" w:cs="Arial"/>
                <w:b/>
                <w:color w:val="000000" w:themeColor="text1"/>
                <w:sz w:val="20"/>
                <w:szCs w:val="20"/>
                <w:lang w:eastAsia="es-ES"/>
              </w:rPr>
              <w:t>101</w:t>
            </w:r>
          </w:p>
        </w:tc>
        <w:tc>
          <w:tcPr>
            <w:tcW w:w="4102" w:type="dxa"/>
            <w:shd w:val="clear" w:color="auto" w:fill="9CC2E5" w:themeFill="accent1" w:themeFillTint="99"/>
            <w:vAlign w:val="center"/>
          </w:tcPr>
          <w:p w:rsidR="0075279D" w:rsidRDefault="0075279D" w:rsidP="00844F7F">
            <w:pPr>
              <w:spacing w:after="0" w:line="240" w:lineRule="auto"/>
              <w:jc w:val="both"/>
              <w:rPr>
                <w:rFonts w:ascii="Arial" w:eastAsia="Times New Roman" w:hAnsi="Arial" w:cs="Arial"/>
                <w:b/>
                <w:color w:val="000000" w:themeColor="text1"/>
                <w:lang w:eastAsia="es-ES"/>
              </w:rPr>
            </w:pPr>
            <w:r>
              <w:rPr>
                <w:rFonts w:ascii="Arial" w:eastAsia="Times New Roman" w:hAnsi="Arial" w:cs="Arial"/>
                <w:b/>
                <w:color w:val="000000" w:themeColor="text1"/>
                <w:lang w:eastAsia="es-ES"/>
              </w:rPr>
              <w:t>Tercera</w:t>
            </w:r>
            <w:r w:rsidRPr="00626165">
              <w:rPr>
                <w:rFonts w:ascii="Arial" w:eastAsia="Times New Roman" w:hAnsi="Arial" w:cs="Arial"/>
                <w:b/>
                <w:color w:val="000000" w:themeColor="text1"/>
                <w:lang w:eastAsia="es-ES"/>
              </w:rPr>
              <w:t xml:space="preserve"> reunión para:</w:t>
            </w:r>
          </w:p>
          <w:p w:rsidR="0075279D" w:rsidRDefault="0075279D" w:rsidP="00844F7F">
            <w:pPr>
              <w:spacing w:after="0" w:line="240" w:lineRule="auto"/>
              <w:jc w:val="both"/>
              <w:rPr>
                <w:rFonts w:ascii="Arial" w:eastAsia="Times New Roman" w:hAnsi="Arial" w:cs="Arial"/>
                <w:b/>
                <w:color w:val="000000" w:themeColor="text1"/>
                <w:lang w:eastAsia="es-ES"/>
              </w:rPr>
            </w:pPr>
          </w:p>
          <w:p w:rsidR="0075279D" w:rsidRDefault="0075279D" w:rsidP="00844F7F">
            <w:pPr>
              <w:pStyle w:val="Prrafodelista"/>
              <w:numPr>
                <w:ilvl w:val="0"/>
                <w:numId w:val="20"/>
              </w:numPr>
              <w:spacing w:after="0" w:line="240" w:lineRule="auto"/>
              <w:jc w:val="both"/>
              <w:rPr>
                <w:rFonts w:ascii="Arial" w:eastAsia="Times New Roman" w:hAnsi="Arial" w:cs="Arial"/>
                <w:szCs w:val="24"/>
                <w:lang w:eastAsia="es-ES"/>
              </w:rPr>
            </w:pPr>
            <w:r w:rsidRPr="0075279D">
              <w:rPr>
                <w:rFonts w:ascii="Arial" w:eastAsia="Times New Roman" w:hAnsi="Arial" w:cs="Arial"/>
                <w:szCs w:val="24"/>
                <w:lang w:eastAsia="es-ES"/>
              </w:rPr>
              <w:t>Presentación de las próximas actividades de capacitación.</w:t>
            </w:r>
          </w:p>
          <w:p w:rsidR="0075279D" w:rsidRPr="0075279D" w:rsidRDefault="0075279D" w:rsidP="00844F7F">
            <w:pPr>
              <w:pStyle w:val="Prrafodelista"/>
              <w:spacing w:after="0" w:line="240" w:lineRule="auto"/>
              <w:ind w:left="360"/>
              <w:jc w:val="both"/>
              <w:rPr>
                <w:rFonts w:ascii="Arial" w:eastAsia="Times New Roman" w:hAnsi="Arial" w:cs="Arial"/>
                <w:szCs w:val="24"/>
                <w:lang w:eastAsia="es-ES"/>
              </w:rPr>
            </w:pPr>
          </w:p>
          <w:p w:rsidR="0075279D" w:rsidRDefault="0075279D" w:rsidP="00844F7F">
            <w:pPr>
              <w:pStyle w:val="Prrafodelista"/>
              <w:numPr>
                <w:ilvl w:val="0"/>
                <w:numId w:val="20"/>
              </w:numPr>
              <w:spacing w:after="0" w:line="240" w:lineRule="auto"/>
              <w:jc w:val="both"/>
              <w:rPr>
                <w:rFonts w:ascii="Arial" w:eastAsia="Times New Roman" w:hAnsi="Arial" w:cs="Arial"/>
                <w:szCs w:val="24"/>
                <w:lang w:eastAsia="es-ES"/>
              </w:rPr>
            </w:pPr>
            <w:r w:rsidRPr="0075279D">
              <w:rPr>
                <w:rFonts w:ascii="Arial" w:eastAsia="Times New Roman" w:hAnsi="Arial" w:cs="Arial"/>
                <w:szCs w:val="24"/>
                <w:lang w:eastAsia="es-ES"/>
              </w:rPr>
              <w:t>Avance de las solicitudes para las Constancias de Vigencia y Certificados 100% Capacitados.</w:t>
            </w:r>
            <w:bookmarkStart w:id="0" w:name="_GoBack"/>
            <w:bookmarkEnd w:id="0"/>
          </w:p>
          <w:p w:rsidR="0075279D" w:rsidRPr="0075279D" w:rsidRDefault="0075279D" w:rsidP="00844F7F">
            <w:pPr>
              <w:spacing w:after="0" w:line="240" w:lineRule="auto"/>
              <w:jc w:val="both"/>
              <w:rPr>
                <w:rFonts w:ascii="Arial" w:eastAsia="Times New Roman" w:hAnsi="Arial" w:cs="Arial"/>
                <w:szCs w:val="24"/>
                <w:lang w:eastAsia="es-ES"/>
              </w:rPr>
            </w:pPr>
          </w:p>
          <w:p w:rsidR="0075279D" w:rsidRDefault="0075279D" w:rsidP="00844F7F">
            <w:pPr>
              <w:pStyle w:val="Prrafodelista"/>
              <w:numPr>
                <w:ilvl w:val="0"/>
                <w:numId w:val="20"/>
              </w:numPr>
              <w:spacing w:after="0" w:line="240" w:lineRule="auto"/>
              <w:jc w:val="both"/>
              <w:rPr>
                <w:rFonts w:ascii="Arial" w:eastAsia="Times New Roman" w:hAnsi="Arial" w:cs="Arial"/>
                <w:szCs w:val="24"/>
                <w:lang w:eastAsia="es-ES"/>
              </w:rPr>
            </w:pPr>
            <w:r w:rsidRPr="0075279D">
              <w:rPr>
                <w:rFonts w:ascii="Arial" w:eastAsia="Times New Roman" w:hAnsi="Arial" w:cs="Arial"/>
                <w:szCs w:val="24"/>
                <w:lang w:eastAsia="es-ES"/>
              </w:rPr>
              <w:t>Avance del cumplimiento de acuerdos.</w:t>
            </w:r>
          </w:p>
          <w:p w:rsidR="0075279D" w:rsidRPr="0075279D" w:rsidRDefault="0075279D" w:rsidP="00844F7F">
            <w:pPr>
              <w:spacing w:after="0" w:line="240" w:lineRule="auto"/>
              <w:jc w:val="both"/>
              <w:rPr>
                <w:rFonts w:ascii="Arial" w:eastAsia="Times New Roman" w:hAnsi="Arial" w:cs="Arial"/>
                <w:szCs w:val="24"/>
                <w:lang w:eastAsia="es-ES"/>
              </w:rPr>
            </w:pPr>
          </w:p>
          <w:p w:rsidR="0075279D" w:rsidRPr="00844F7F" w:rsidRDefault="0075279D" w:rsidP="00844F7F">
            <w:pPr>
              <w:pStyle w:val="Prrafodelista"/>
              <w:numPr>
                <w:ilvl w:val="0"/>
                <w:numId w:val="20"/>
              </w:numPr>
              <w:spacing w:after="0" w:line="240" w:lineRule="auto"/>
              <w:jc w:val="both"/>
              <w:rPr>
                <w:rFonts w:ascii="Arial" w:eastAsia="Times New Roman" w:hAnsi="Arial" w:cs="Arial"/>
                <w:szCs w:val="24"/>
                <w:lang w:eastAsia="es-ES"/>
              </w:rPr>
            </w:pPr>
            <w:r w:rsidRPr="0075279D">
              <w:rPr>
                <w:rFonts w:ascii="Arial" w:eastAsia="Times New Roman" w:hAnsi="Arial" w:cs="Arial"/>
                <w:szCs w:val="24"/>
                <w:lang w:eastAsia="es-ES"/>
              </w:rPr>
              <w:t>Tra</w:t>
            </w:r>
            <w:r w:rsidR="00844F7F">
              <w:rPr>
                <w:rFonts w:ascii="Arial" w:eastAsia="Times New Roman" w:hAnsi="Arial" w:cs="Arial"/>
                <w:szCs w:val="24"/>
                <w:lang w:eastAsia="es-ES"/>
              </w:rPr>
              <w:t>bajo en equipo sobre la DNC 2014</w:t>
            </w:r>
          </w:p>
        </w:tc>
        <w:tc>
          <w:tcPr>
            <w:tcW w:w="3787" w:type="dxa"/>
            <w:shd w:val="clear" w:color="auto" w:fill="9CC2E5" w:themeFill="accent1" w:themeFillTint="99"/>
            <w:vAlign w:val="center"/>
          </w:tcPr>
          <w:p w:rsidR="0075279D" w:rsidRPr="00844F7F" w:rsidRDefault="00844F7F" w:rsidP="00844F7F">
            <w:pPr>
              <w:pStyle w:val="Prrafodelista"/>
              <w:numPr>
                <w:ilvl w:val="0"/>
                <w:numId w:val="20"/>
              </w:numPr>
              <w:spacing w:after="0" w:line="240" w:lineRule="auto"/>
              <w:jc w:val="both"/>
              <w:rPr>
                <w:rFonts w:ascii="Arial" w:eastAsia="Times New Roman" w:hAnsi="Arial" w:cs="Arial"/>
                <w:color w:val="000000" w:themeColor="text1"/>
                <w:lang w:eastAsia="es-ES"/>
              </w:rPr>
            </w:pPr>
            <w:r w:rsidRPr="00844F7F">
              <w:rPr>
                <w:rFonts w:ascii="Arial" w:eastAsia="Times New Roman" w:hAnsi="Arial" w:cs="Arial"/>
                <w:color w:val="000000" w:themeColor="text1"/>
                <w:lang w:eastAsia="es-ES"/>
              </w:rPr>
              <w:t>Informar el avance respecto a los Certificados y Constancias de Vigencia 100% Capacitados y del Reconocimiento al Desempeño Sobresaliente en Capacitación (</w:t>
            </w:r>
            <w:proofErr w:type="spellStart"/>
            <w:r w:rsidRPr="00844F7F">
              <w:rPr>
                <w:rFonts w:ascii="Arial" w:eastAsia="Times New Roman" w:hAnsi="Arial" w:cs="Arial"/>
                <w:color w:val="000000" w:themeColor="text1"/>
                <w:lang w:eastAsia="es-ES"/>
              </w:rPr>
              <w:t>ReDeS</w:t>
            </w:r>
            <w:proofErr w:type="spellEnd"/>
            <w:r w:rsidRPr="00844F7F">
              <w:rPr>
                <w:rFonts w:ascii="Arial" w:eastAsia="Times New Roman" w:hAnsi="Arial" w:cs="Arial"/>
                <w:color w:val="000000" w:themeColor="text1"/>
                <w:lang w:eastAsia="es-ES"/>
              </w:rPr>
              <w:t xml:space="preserve"> 2017</w:t>
            </w:r>
            <w:r w:rsidRPr="00844F7F">
              <w:rPr>
                <w:rFonts w:ascii="Arial" w:eastAsia="Times New Roman" w:hAnsi="Arial" w:cs="Arial"/>
                <w:color w:val="000000" w:themeColor="text1"/>
                <w:lang w:eastAsia="es-ES"/>
              </w:rPr>
              <w:t>)</w:t>
            </w:r>
          </w:p>
          <w:p w:rsidR="00844F7F" w:rsidRPr="00844F7F" w:rsidRDefault="00844F7F" w:rsidP="00844F7F">
            <w:pPr>
              <w:pStyle w:val="Prrafodelista"/>
              <w:numPr>
                <w:ilvl w:val="0"/>
                <w:numId w:val="20"/>
              </w:numPr>
              <w:jc w:val="both"/>
              <w:rPr>
                <w:rFonts w:ascii="Arial" w:eastAsia="Times New Roman" w:hAnsi="Arial" w:cs="Arial"/>
                <w:color w:val="000000" w:themeColor="text1"/>
                <w:lang w:eastAsia="es-ES"/>
              </w:rPr>
            </w:pPr>
            <w:r w:rsidRPr="00844F7F">
              <w:rPr>
                <w:rFonts w:ascii="Arial" w:eastAsia="Times New Roman" w:hAnsi="Arial" w:cs="Arial"/>
                <w:color w:val="000000" w:themeColor="text1"/>
                <w:lang w:eastAsia="es-ES"/>
              </w:rPr>
              <w:t xml:space="preserve">Trabajos de la RED: </w:t>
            </w:r>
          </w:p>
          <w:p w:rsidR="00000000" w:rsidRPr="00844F7F" w:rsidRDefault="00844F7F" w:rsidP="00844F7F">
            <w:pPr>
              <w:pStyle w:val="Prrafodelista"/>
              <w:numPr>
                <w:ilvl w:val="0"/>
                <w:numId w:val="22"/>
              </w:numPr>
              <w:jc w:val="both"/>
              <w:rPr>
                <w:rFonts w:ascii="Arial" w:eastAsia="Times New Roman" w:hAnsi="Arial" w:cs="Arial"/>
                <w:color w:val="000000" w:themeColor="text1"/>
                <w:lang w:val="es-MX" w:eastAsia="es-ES"/>
              </w:rPr>
            </w:pPr>
            <w:r w:rsidRPr="00844F7F">
              <w:rPr>
                <w:rFonts w:ascii="Arial" w:eastAsia="Times New Roman" w:hAnsi="Arial" w:cs="Arial"/>
                <w:color w:val="000000" w:themeColor="text1"/>
                <w:lang w:eastAsia="es-ES"/>
              </w:rPr>
              <w:t>Necesidades de capacitación</w:t>
            </w:r>
            <w:r>
              <w:rPr>
                <w:rFonts w:ascii="Arial" w:eastAsia="Times New Roman" w:hAnsi="Arial" w:cs="Arial"/>
                <w:color w:val="000000" w:themeColor="text1"/>
                <w:lang w:eastAsia="es-ES"/>
              </w:rPr>
              <w:t>.</w:t>
            </w:r>
          </w:p>
          <w:p w:rsidR="00000000" w:rsidRPr="00844F7F" w:rsidRDefault="00844F7F" w:rsidP="00844F7F">
            <w:pPr>
              <w:pStyle w:val="Prrafodelista"/>
              <w:numPr>
                <w:ilvl w:val="0"/>
                <w:numId w:val="22"/>
              </w:numPr>
              <w:spacing w:after="0" w:line="240" w:lineRule="auto"/>
              <w:jc w:val="both"/>
              <w:rPr>
                <w:rFonts w:ascii="Arial" w:eastAsia="Times New Roman" w:hAnsi="Arial" w:cs="Arial"/>
                <w:color w:val="000000" w:themeColor="text1"/>
                <w:lang w:val="es-MX" w:eastAsia="es-ES"/>
              </w:rPr>
            </w:pPr>
            <w:r w:rsidRPr="00844F7F">
              <w:rPr>
                <w:rFonts w:ascii="Arial" w:eastAsia="Times New Roman" w:hAnsi="Arial" w:cs="Arial"/>
                <w:color w:val="000000" w:themeColor="text1"/>
                <w:lang w:eastAsia="es-ES"/>
              </w:rPr>
              <w:t>Propuesta de Promoción de la Cultura de la Transparencia (hacia el interior de las Instituciones)</w:t>
            </w:r>
            <w:r>
              <w:rPr>
                <w:rFonts w:ascii="Arial" w:eastAsia="Times New Roman" w:hAnsi="Arial" w:cs="Arial"/>
                <w:color w:val="000000" w:themeColor="text1"/>
                <w:lang w:eastAsia="es-ES"/>
              </w:rPr>
              <w:t>.</w:t>
            </w:r>
          </w:p>
          <w:p w:rsidR="00000000" w:rsidRPr="00844F7F" w:rsidRDefault="00844F7F" w:rsidP="00844F7F">
            <w:pPr>
              <w:pStyle w:val="Prrafodelista"/>
              <w:numPr>
                <w:ilvl w:val="0"/>
                <w:numId w:val="22"/>
              </w:numPr>
              <w:spacing w:after="0" w:line="240" w:lineRule="auto"/>
              <w:jc w:val="both"/>
              <w:rPr>
                <w:rFonts w:ascii="Arial" w:eastAsia="Times New Roman" w:hAnsi="Arial" w:cs="Arial"/>
                <w:color w:val="000000" w:themeColor="text1"/>
                <w:lang w:val="es-MX" w:eastAsia="es-ES"/>
              </w:rPr>
            </w:pPr>
            <w:r w:rsidRPr="00844F7F">
              <w:rPr>
                <w:rFonts w:ascii="Arial" w:eastAsia="Times New Roman" w:hAnsi="Arial" w:cs="Arial"/>
                <w:color w:val="000000" w:themeColor="text1"/>
                <w:lang w:eastAsia="es-ES"/>
              </w:rPr>
              <w:t>Áreas de mejora</w:t>
            </w:r>
            <w:r w:rsidRPr="00844F7F">
              <w:rPr>
                <w:rFonts w:ascii="Arial" w:eastAsia="Times New Roman" w:hAnsi="Arial" w:cs="Arial"/>
                <w:color w:val="000000" w:themeColor="text1"/>
                <w:lang w:eastAsia="es-ES"/>
              </w:rPr>
              <w:t xml:space="preserve"> de la DCCT</w:t>
            </w:r>
            <w:r>
              <w:rPr>
                <w:rFonts w:ascii="Arial" w:eastAsia="Times New Roman" w:hAnsi="Arial" w:cs="Arial"/>
                <w:color w:val="000000" w:themeColor="text1"/>
                <w:lang w:eastAsia="es-ES"/>
              </w:rPr>
              <w:t>.</w:t>
            </w:r>
          </w:p>
          <w:p w:rsidR="00844F7F" w:rsidRDefault="00844F7F" w:rsidP="00844F7F">
            <w:pPr>
              <w:spacing w:after="0" w:line="240" w:lineRule="auto"/>
              <w:jc w:val="both"/>
              <w:rPr>
                <w:rFonts w:ascii="Arial" w:eastAsia="Times New Roman" w:hAnsi="Arial" w:cs="Arial"/>
                <w:color w:val="000000" w:themeColor="text1"/>
                <w:lang w:val="es-MX" w:eastAsia="es-ES"/>
              </w:rPr>
            </w:pPr>
          </w:p>
          <w:p w:rsidR="00844F7F" w:rsidRPr="00844F7F" w:rsidRDefault="00844F7F" w:rsidP="00844F7F">
            <w:pPr>
              <w:pStyle w:val="Prrafodelista"/>
              <w:numPr>
                <w:ilvl w:val="0"/>
                <w:numId w:val="23"/>
              </w:numPr>
              <w:spacing w:after="0" w:line="240" w:lineRule="auto"/>
              <w:jc w:val="both"/>
              <w:rPr>
                <w:rFonts w:ascii="Arial" w:eastAsia="Times New Roman" w:hAnsi="Arial" w:cs="Arial"/>
                <w:color w:val="000000" w:themeColor="text1"/>
                <w:lang w:val="es-MX" w:eastAsia="es-ES"/>
              </w:rPr>
            </w:pPr>
            <w:r w:rsidRPr="00844F7F">
              <w:rPr>
                <w:rFonts w:ascii="Arial" w:eastAsia="Times New Roman" w:hAnsi="Arial" w:cs="Arial"/>
                <w:color w:val="000000" w:themeColor="text1"/>
                <w:lang w:val="es-MX" w:eastAsia="es-ES"/>
              </w:rPr>
              <w:t>Acuerdos</w:t>
            </w:r>
          </w:p>
          <w:p w:rsidR="00844F7F" w:rsidRPr="0075279D" w:rsidRDefault="00844F7F" w:rsidP="00844F7F">
            <w:pPr>
              <w:spacing w:after="0" w:line="240" w:lineRule="auto"/>
              <w:jc w:val="both"/>
              <w:rPr>
                <w:rFonts w:ascii="Arial" w:eastAsia="Times New Roman" w:hAnsi="Arial" w:cs="Arial"/>
                <w:b/>
                <w:color w:val="000000" w:themeColor="text1"/>
                <w:sz w:val="20"/>
                <w:szCs w:val="20"/>
                <w:lang w:eastAsia="es-ES"/>
              </w:rPr>
            </w:pPr>
          </w:p>
        </w:tc>
        <w:tc>
          <w:tcPr>
            <w:tcW w:w="1810" w:type="dxa"/>
            <w:shd w:val="clear" w:color="auto" w:fill="9CC2E5" w:themeFill="accent1" w:themeFillTint="99"/>
            <w:vAlign w:val="center"/>
          </w:tcPr>
          <w:p w:rsidR="0075279D" w:rsidRPr="0075279D" w:rsidRDefault="0075279D" w:rsidP="0075279D">
            <w:pPr>
              <w:spacing w:after="0" w:line="240" w:lineRule="auto"/>
              <w:jc w:val="center"/>
              <w:rPr>
                <w:rFonts w:ascii="Arial" w:eastAsia="Times New Roman" w:hAnsi="Arial" w:cs="Arial"/>
                <w:b/>
                <w:color w:val="000000" w:themeColor="text1"/>
                <w:sz w:val="20"/>
                <w:szCs w:val="20"/>
                <w:lang w:eastAsia="es-ES"/>
              </w:rPr>
            </w:pPr>
            <w:r>
              <w:rPr>
                <w:rFonts w:ascii="Arial" w:eastAsia="Times New Roman" w:hAnsi="Arial" w:cs="Arial"/>
                <w:b/>
                <w:color w:val="000000" w:themeColor="text1"/>
                <w:sz w:val="20"/>
                <w:szCs w:val="20"/>
                <w:lang w:eastAsia="es-ES"/>
              </w:rPr>
              <w:t>11 de diciembre de 2017</w:t>
            </w:r>
          </w:p>
        </w:tc>
      </w:tr>
      <w:tr w:rsidR="00626165" w:rsidRPr="00994053" w:rsidTr="0075279D">
        <w:trPr>
          <w:trHeight w:val="540"/>
          <w:jc w:val="center"/>
        </w:trPr>
        <w:tc>
          <w:tcPr>
            <w:tcW w:w="1705" w:type="dxa"/>
            <w:shd w:val="clear" w:color="auto" w:fill="auto"/>
            <w:vAlign w:val="center"/>
          </w:tcPr>
          <w:p w:rsidR="00626165" w:rsidRPr="00626165" w:rsidRDefault="00626165" w:rsidP="002A5B32">
            <w:pPr>
              <w:spacing w:after="0" w:line="240" w:lineRule="auto"/>
              <w:jc w:val="center"/>
              <w:rPr>
                <w:rFonts w:ascii="Arial" w:eastAsia="Times New Roman" w:hAnsi="Arial" w:cs="Arial"/>
                <w:b/>
                <w:color w:val="000000" w:themeColor="text1"/>
                <w:sz w:val="20"/>
                <w:szCs w:val="20"/>
                <w:lang w:eastAsia="es-ES"/>
              </w:rPr>
            </w:pPr>
            <w:r w:rsidRPr="00626165">
              <w:rPr>
                <w:rFonts w:ascii="Arial" w:eastAsia="Times New Roman" w:hAnsi="Arial" w:cs="Arial"/>
                <w:b/>
                <w:color w:val="000000" w:themeColor="text1"/>
                <w:sz w:val="20"/>
                <w:szCs w:val="20"/>
                <w:lang w:eastAsia="es-ES"/>
              </w:rPr>
              <w:t>116</w:t>
            </w:r>
          </w:p>
          <w:p w:rsidR="00626165" w:rsidRPr="00626165" w:rsidRDefault="00626165" w:rsidP="00626165">
            <w:pPr>
              <w:spacing w:after="0" w:line="240" w:lineRule="auto"/>
              <w:rPr>
                <w:rFonts w:ascii="Arial" w:eastAsia="Times New Roman" w:hAnsi="Arial" w:cs="Arial"/>
                <w:b/>
                <w:color w:val="000000" w:themeColor="text1"/>
                <w:sz w:val="20"/>
                <w:szCs w:val="20"/>
                <w:lang w:eastAsia="es-ES"/>
              </w:rPr>
            </w:pPr>
          </w:p>
        </w:tc>
        <w:tc>
          <w:tcPr>
            <w:tcW w:w="4102" w:type="dxa"/>
            <w:shd w:val="clear" w:color="auto" w:fill="auto"/>
          </w:tcPr>
          <w:p w:rsidR="00626165" w:rsidRDefault="00F14F4D" w:rsidP="00F14F4D">
            <w:pPr>
              <w:spacing w:after="0" w:line="240" w:lineRule="auto"/>
              <w:rPr>
                <w:rFonts w:ascii="Arial" w:eastAsia="Times New Roman" w:hAnsi="Arial" w:cs="Arial"/>
                <w:b/>
                <w:color w:val="000000" w:themeColor="text1"/>
                <w:lang w:eastAsia="es-ES"/>
              </w:rPr>
            </w:pPr>
            <w:r>
              <w:rPr>
                <w:rFonts w:ascii="Arial" w:eastAsia="Times New Roman" w:hAnsi="Arial" w:cs="Arial"/>
                <w:b/>
                <w:color w:val="000000" w:themeColor="text1"/>
                <w:lang w:eastAsia="es-ES"/>
              </w:rPr>
              <w:t>S</w:t>
            </w:r>
            <w:r w:rsidR="00626165">
              <w:rPr>
                <w:rFonts w:ascii="Arial" w:eastAsia="Times New Roman" w:hAnsi="Arial" w:cs="Arial"/>
                <w:b/>
                <w:color w:val="000000" w:themeColor="text1"/>
                <w:lang w:eastAsia="es-ES"/>
              </w:rPr>
              <w:t>egunda</w:t>
            </w:r>
            <w:r w:rsidR="00626165" w:rsidRPr="00626165">
              <w:rPr>
                <w:rFonts w:ascii="Arial" w:eastAsia="Times New Roman" w:hAnsi="Arial" w:cs="Arial"/>
                <w:b/>
                <w:color w:val="000000" w:themeColor="text1"/>
                <w:lang w:eastAsia="es-ES"/>
              </w:rPr>
              <w:t xml:space="preserve"> reunión para:</w:t>
            </w:r>
          </w:p>
          <w:p w:rsidR="00F14F4D" w:rsidRPr="00626165" w:rsidRDefault="00F14F4D" w:rsidP="00F14F4D">
            <w:pPr>
              <w:spacing w:after="0" w:line="240" w:lineRule="auto"/>
              <w:rPr>
                <w:rFonts w:ascii="Arial" w:eastAsia="Times New Roman" w:hAnsi="Arial" w:cs="Arial"/>
                <w:b/>
                <w:color w:val="000000" w:themeColor="text1"/>
                <w:lang w:eastAsia="es-ES"/>
              </w:rPr>
            </w:pPr>
          </w:p>
          <w:p w:rsidR="00F14F4D" w:rsidRPr="00F14F4D" w:rsidRDefault="00626165" w:rsidP="00F14F4D">
            <w:pPr>
              <w:pStyle w:val="Prrafodelista"/>
              <w:numPr>
                <w:ilvl w:val="0"/>
                <w:numId w:val="17"/>
              </w:numPr>
              <w:spacing w:before="240"/>
              <w:rPr>
                <w:rFonts w:ascii="Arial" w:hAnsi="Arial" w:cs="Arial"/>
                <w:bCs/>
                <w:color w:val="000000" w:themeColor="text1"/>
                <w:lang w:val="es-MX"/>
              </w:rPr>
            </w:pPr>
            <w:r w:rsidRPr="00F14F4D">
              <w:rPr>
                <w:rFonts w:ascii="Arial" w:eastAsia="Times New Roman" w:hAnsi="Arial" w:cs="Arial"/>
                <w:bCs/>
                <w:color w:val="000000" w:themeColor="text1"/>
                <w:lang w:eastAsia="es-ES"/>
              </w:rPr>
              <w:t xml:space="preserve">Entrega </w:t>
            </w:r>
            <w:r w:rsidR="00F14F4D">
              <w:rPr>
                <w:rFonts w:ascii="Arial" w:eastAsia="Times New Roman" w:hAnsi="Arial" w:cs="Arial"/>
                <w:bCs/>
                <w:color w:val="000000" w:themeColor="text1"/>
                <w:lang w:eastAsia="es-ES"/>
              </w:rPr>
              <w:t>de</w:t>
            </w:r>
            <w:r w:rsidR="00F14F4D" w:rsidRPr="00F14F4D">
              <w:rPr>
                <w:rFonts w:ascii="Arial" w:eastAsia="Times New Roman" w:hAnsi="Arial" w:cs="Arial"/>
                <w:bCs/>
                <w:color w:val="000000" w:themeColor="text1"/>
                <w:lang w:eastAsia="es-ES"/>
              </w:rPr>
              <w:t xml:space="preserve"> </w:t>
            </w:r>
            <w:r w:rsidR="00F14F4D">
              <w:rPr>
                <w:rFonts w:ascii="Arial" w:eastAsia="Times New Roman" w:hAnsi="Arial" w:cs="Arial"/>
                <w:bCs/>
                <w:color w:val="000000" w:themeColor="text1"/>
                <w:lang w:eastAsia="es-ES"/>
              </w:rPr>
              <w:t xml:space="preserve">35 </w:t>
            </w:r>
            <w:r w:rsidR="00F14F4D" w:rsidRPr="00F14F4D">
              <w:rPr>
                <w:rFonts w:ascii="Arial" w:eastAsia="Times New Roman" w:hAnsi="Arial" w:cs="Arial"/>
                <w:bCs/>
                <w:color w:val="000000" w:themeColor="text1"/>
                <w:lang w:eastAsia="es-ES"/>
              </w:rPr>
              <w:t>reconocimiento</w:t>
            </w:r>
            <w:r w:rsidR="00F14F4D">
              <w:rPr>
                <w:rFonts w:ascii="Arial" w:eastAsia="Times New Roman" w:hAnsi="Arial" w:cs="Arial"/>
                <w:bCs/>
                <w:color w:val="000000" w:themeColor="text1"/>
                <w:lang w:eastAsia="es-ES"/>
              </w:rPr>
              <w:t>s</w:t>
            </w:r>
            <w:r w:rsidR="00F14F4D" w:rsidRPr="00F14F4D">
              <w:rPr>
                <w:rFonts w:ascii="Arial" w:eastAsia="Times New Roman" w:hAnsi="Arial" w:cs="Arial"/>
                <w:bCs/>
                <w:color w:val="000000" w:themeColor="text1"/>
                <w:lang w:eastAsia="es-ES"/>
              </w:rPr>
              <w:t xml:space="preserve"> al </w:t>
            </w:r>
            <w:r w:rsidR="00F14F4D" w:rsidRPr="00F14F4D">
              <w:rPr>
                <w:rFonts w:ascii="Arial" w:eastAsia="Times New Roman" w:hAnsi="Arial" w:cs="Arial"/>
                <w:bCs/>
                <w:color w:val="000000" w:themeColor="text1"/>
              </w:rPr>
              <w:t>Desempeño Sobresaliente en Capacitación</w:t>
            </w:r>
            <w:r w:rsidR="00F14F4D">
              <w:rPr>
                <w:rFonts w:ascii="Arial" w:eastAsia="Times New Roman" w:hAnsi="Arial" w:cs="Arial"/>
                <w:bCs/>
                <w:color w:val="000000" w:themeColor="text1"/>
              </w:rPr>
              <w:t>.</w:t>
            </w:r>
          </w:p>
          <w:p w:rsidR="00F14F4D" w:rsidRPr="00F14F4D" w:rsidRDefault="00F14F4D" w:rsidP="00F14F4D">
            <w:pPr>
              <w:pStyle w:val="Prrafodelista"/>
              <w:spacing w:before="240"/>
              <w:ind w:left="360"/>
              <w:rPr>
                <w:rFonts w:ascii="Arial" w:hAnsi="Arial" w:cs="Arial"/>
                <w:bCs/>
                <w:color w:val="000000" w:themeColor="text1"/>
                <w:lang w:val="es-MX"/>
              </w:rPr>
            </w:pPr>
          </w:p>
          <w:p w:rsidR="00F14F4D" w:rsidRPr="00F14F4D" w:rsidRDefault="00F14F4D" w:rsidP="00F14F4D">
            <w:pPr>
              <w:pStyle w:val="Prrafodelista"/>
              <w:numPr>
                <w:ilvl w:val="0"/>
                <w:numId w:val="17"/>
              </w:numPr>
              <w:spacing w:before="240"/>
              <w:rPr>
                <w:rFonts w:ascii="Arial" w:hAnsi="Arial" w:cs="Arial"/>
                <w:bCs/>
                <w:color w:val="000000" w:themeColor="text1"/>
                <w:lang w:val="es-MX"/>
              </w:rPr>
            </w:pPr>
            <w:r>
              <w:rPr>
                <w:rFonts w:ascii="Arial" w:eastAsia="Times New Roman" w:hAnsi="Arial" w:cs="Arial"/>
                <w:bCs/>
                <w:color w:val="000000" w:themeColor="text1"/>
                <w:lang w:eastAsia="es-ES"/>
              </w:rPr>
              <w:t>Conferencia</w:t>
            </w:r>
            <w:r w:rsidR="00626165" w:rsidRPr="00626165">
              <w:rPr>
                <w:rFonts w:ascii="Arial" w:eastAsia="Times New Roman" w:hAnsi="Arial" w:cs="Arial"/>
                <w:bCs/>
                <w:color w:val="000000" w:themeColor="text1"/>
                <w:lang w:eastAsia="es-ES"/>
              </w:rPr>
              <w:t>: “</w:t>
            </w:r>
            <w:r w:rsidRPr="00F14F4D">
              <w:rPr>
                <w:rFonts w:ascii="Arial" w:eastAsia="Times New Roman" w:hAnsi="Arial" w:cs="Arial"/>
                <w:bCs/>
                <w:color w:val="000000" w:themeColor="text1"/>
                <w:lang w:val="es-MX"/>
              </w:rPr>
              <w:t>La implementación, a través del Mecanismo de Protección Integral de Personas Defensoras de Derechos Humanos y Periodistas del Distrito Federal, de la Libertad de Expresión y del Derecho a Defender Derechos Humanos</w:t>
            </w:r>
            <w:r>
              <w:rPr>
                <w:rFonts w:ascii="Arial" w:eastAsia="Times New Roman" w:hAnsi="Arial" w:cs="Arial"/>
                <w:bCs/>
                <w:color w:val="000000" w:themeColor="text1"/>
                <w:lang w:val="es-MX"/>
              </w:rPr>
              <w:t>”</w:t>
            </w:r>
          </w:p>
          <w:p w:rsidR="00F14F4D" w:rsidRPr="00F14F4D" w:rsidRDefault="00F14F4D" w:rsidP="00F14F4D">
            <w:pPr>
              <w:pStyle w:val="Prrafodelista"/>
              <w:rPr>
                <w:rFonts w:ascii="Arial" w:hAnsi="Arial" w:cs="Arial"/>
                <w:bCs/>
                <w:color w:val="000000" w:themeColor="text1"/>
                <w:lang w:val="es-MX"/>
              </w:rPr>
            </w:pPr>
          </w:p>
          <w:p w:rsidR="00626165" w:rsidRPr="00F14F4D" w:rsidRDefault="00626165" w:rsidP="00F14F4D">
            <w:pPr>
              <w:pStyle w:val="Prrafodelista"/>
              <w:numPr>
                <w:ilvl w:val="0"/>
                <w:numId w:val="17"/>
              </w:numPr>
              <w:spacing w:before="240"/>
              <w:rPr>
                <w:rFonts w:ascii="Arial" w:hAnsi="Arial" w:cs="Arial"/>
                <w:bCs/>
                <w:color w:val="000000" w:themeColor="text1"/>
                <w:lang w:val="es-MX"/>
              </w:rPr>
            </w:pPr>
            <w:r w:rsidRPr="00F14F4D">
              <w:rPr>
                <w:rFonts w:ascii="Arial" w:eastAsia="Times New Roman" w:hAnsi="Arial" w:cs="Arial"/>
                <w:bCs/>
                <w:color w:val="000000" w:themeColor="text1"/>
                <w:lang w:eastAsia="es-ES"/>
              </w:rPr>
              <w:t>Acuerdos.</w:t>
            </w:r>
          </w:p>
        </w:tc>
        <w:tc>
          <w:tcPr>
            <w:tcW w:w="3787" w:type="dxa"/>
            <w:shd w:val="clear" w:color="auto" w:fill="auto"/>
          </w:tcPr>
          <w:p w:rsidR="00F14F4D" w:rsidRPr="00F14F4D" w:rsidRDefault="00626165" w:rsidP="00F14F4D">
            <w:pPr>
              <w:numPr>
                <w:ilvl w:val="0"/>
                <w:numId w:val="17"/>
              </w:numPr>
              <w:spacing w:before="240" w:after="0" w:line="240" w:lineRule="auto"/>
              <w:rPr>
                <w:rFonts w:ascii="Arial" w:eastAsia="Times New Roman" w:hAnsi="Arial" w:cs="Arial"/>
                <w:color w:val="000000" w:themeColor="text1"/>
                <w:lang w:eastAsia="es-ES"/>
              </w:rPr>
            </w:pPr>
            <w:r w:rsidRPr="00F14F4D">
              <w:rPr>
                <w:rFonts w:ascii="Arial" w:eastAsia="Times New Roman" w:hAnsi="Arial" w:cs="Arial"/>
                <w:color w:val="000000" w:themeColor="text1"/>
                <w:lang w:eastAsia="es-ES"/>
              </w:rPr>
              <w:t xml:space="preserve">Dar a conocer los </w:t>
            </w:r>
            <w:r w:rsidR="00F14F4D" w:rsidRPr="00F14F4D">
              <w:rPr>
                <w:rFonts w:ascii="Arial" w:eastAsia="Times New Roman" w:hAnsi="Arial" w:cs="Arial"/>
                <w:bCs/>
                <w:color w:val="000000" w:themeColor="text1"/>
                <w:lang w:eastAsia="es-ES"/>
              </w:rPr>
              <w:t>requisitos para solicitar cursos específicos para los Sujetos por el INFODF</w:t>
            </w:r>
          </w:p>
          <w:p w:rsidR="00626165" w:rsidRPr="00F14F4D" w:rsidRDefault="00F14F4D" w:rsidP="00F14F4D">
            <w:pPr>
              <w:numPr>
                <w:ilvl w:val="0"/>
                <w:numId w:val="17"/>
              </w:numPr>
              <w:spacing w:before="240" w:after="0" w:line="240" w:lineRule="auto"/>
              <w:rPr>
                <w:rFonts w:ascii="Arial" w:eastAsia="Times New Roman" w:hAnsi="Arial" w:cs="Arial"/>
                <w:color w:val="000000" w:themeColor="text1"/>
                <w:lang w:eastAsia="es-ES"/>
              </w:rPr>
            </w:pPr>
            <w:r w:rsidRPr="00F14F4D">
              <w:rPr>
                <w:rFonts w:ascii="Arial" w:eastAsia="Times New Roman" w:hAnsi="Arial" w:cs="Arial"/>
                <w:color w:val="000000" w:themeColor="text1"/>
                <w:lang w:eastAsia="es-ES"/>
              </w:rPr>
              <w:t xml:space="preserve">Dar a conocer los </w:t>
            </w:r>
            <w:r w:rsidR="00626165" w:rsidRPr="00F14F4D">
              <w:rPr>
                <w:rFonts w:ascii="Arial" w:eastAsia="Times New Roman" w:hAnsi="Arial" w:cs="Arial"/>
                <w:color w:val="000000" w:themeColor="text1"/>
                <w:lang w:eastAsia="es-ES"/>
              </w:rPr>
              <w:t>criterios, estrategias, calendarios de las próximas actividades de la DCCT.</w:t>
            </w:r>
          </w:p>
          <w:p w:rsidR="00F14F4D" w:rsidRPr="00F14F4D" w:rsidRDefault="00626165" w:rsidP="00F14F4D">
            <w:pPr>
              <w:numPr>
                <w:ilvl w:val="0"/>
                <w:numId w:val="17"/>
              </w:numPr>
              <w:spacing w:before="240" w:after="0" w:line="240" w:lineRule="auto"/>
              <w:rPr>
                <w:rFonts w:ascii="Arial" w:eastAsia="Times New Roman" w:hAnsi="Arial" w:cs="Arial"/>
                <w:color w:val="000000" w:themeColor="text1"/>
                <w:sz w:val="20"/>
                <w:szCs w:val="20"/>
                <w:lang w:eastAsia="es-ES"/>
              </w:rPr>
            </w:pPr>
            <w:r w:rsidRPr="00F14F4D">
              <w:rPr>
                <w:rFonts w:ascii="Arial" w:eastAsia="Times New Roman" w:hAnsi="Arial" w:cs="Arial"/>
                <w:color w:val="000000" w:themeColor="text1"/>
                <w:lang w:eastAsia="es-ES"/>
              </w:rPr>
              <w:t>Informar el avance respecto a los Certificados y Constancias de Vigencia 100% Capacitados y del Reconocimiento al Desempeño Sobresaliente en Capacitación (</w:t>
            </w:r>
            <w:proofErr w:type="spellStart"/>
            <w:r w:rsidRPr="00F14F4D">
              <w:rPr>
                <w:rFonts w:ascii="Arial" w:eastAsia="Times New Roman" w:hAnsi="Arial" w:cs="Arial"/>
                <w:color w:val="000000" w:themeColor="text1"/>
                <w:lang w:eastAsia="es-ES"/>
              </w:rPr>
              <w:t>ReDeS</w:t>
            </w:r>
            <w:proofErr w:type="spellEnd"/>
            <w:r w:rsidRPr="00F14F4D">
              <w:rPr>
                <w:rFonts w:ascii="Arial" w:eastAsia="Times New Roman" w:hAnsi="Arial" w:cs="Arial"/>
                <w:color w:val="000000" w:themeColor="text1"/>
                <w:lang w:eastAsia="es-ES"/>
              </w:rPr>
              <w:t xml:space="preserve"> 2017</w:t>
            </w:r>
            <w:r w:rsidR="00F14F4D" w:rsidRPr="00F14F4D">
              <w:rPr>
                <w:rFonts w:ascii="Arial" w:eastAsia="Times New Roman" w:hAnsi="Arial" w:cs="Arial"/>
                <w:color w:val="000000" w:themeColor="text1"/>
                <w:lang w:eastAsia="es-ES"/>
              </w:rPr>
              <w:t>).</w:t>
            </w:r>
          </w:p>
          <w:p w:rsidR="00626165" w:rsidRPr="00F14F4D" w:rsidRDefault="00626165" w:rsidP="00F14F4D">
            <w:pPr>
              <w:numPr>
                <w:ilvl w:val="0"/>
                <w:numId w:val="17"/>
              </w:numPr>
              <w:spacing w:before="240" w:after="0" w:line="240" w:lineRule="auto"/>
              <w:rPr>
                <w:rFonts w:ascii="Arial" w:eastAsia="Times New Roman" w:hAnsi="Arial" w:cs="Arial"/>
                <w:b/>
                <w:color w:val="000000" w:themeColor="text1"/>
                <w:sz w:val="20"/>
                <w:szCs w:val="20"/>
                <w:lang w:eastAsia="es-ES"/>
              </w:rPr>
            </w:pPr>
            <w:r w:rsidRPr="00F14F4D">
              <w:rPr>
                <w:rFonts w:ascii="Arial" w:eastAsia="Times New Roman" w:hAnsi="Arial" w:cs="Arial"/>
                <w:color w:val="000000" w:themeColor="text1"/>
                <w:lang w:eastAsia="es-ES"/>
              </w:rPr>
              <w:t>Dar seguimiento al cumplimiento de acuerdos de los Sujetos Obligados</w:t>
            </w:r>
          </w:p>
        </w:tc>
        <w:tc>
          <w:tcPr>
            <w:tcW w:w="1810" w:type="dxa"/>
            <w:shd w:val="clear" w:color="auto" w:fill="auto"/>
            <w:vAlign w:val="center"/>
          </w:tcPr>
          <w:p w:rsidR="00626165" w:rsidRPr="0075279D" w:rsidRDefault="00626165" w:rsidP="00626165">
            <w:pPr>
              <w:spacing w:after="0" w:line="240" w:lineRule="auto"/>
              <w:jc w:val="center"/>
              <w:rPr>
                <w:rFonts w:ascii="Arial" w:eastAsia="Times New Roman" w:hAnsi="Arial" w:cs="Arial"/>
                <w:color w:val="000000" w:themeColor="text1"/>
                <w:sz w:val="20"/>
                <w:szCs w:val="20"/>
                <w:lang w:eastAsia="es-ES"/>
              </w:rPr>
            </w:pPr>
            <w:r w:rsidRPr="0075279D">
              <w:rPr>
                <w:rFonts w:ascii="Arial" w:eastAsia="Times New Roman" w:hAnsi="Arial" w:cs="Arial"/>
                <w:color w:val="000000" w:themeColor="text1"/>
                <w:lang w:eastAsia="es-ES"/>
              </w:rPr>
              <w:t>28 de Agosto de 2017</w:t>
            </w:r>
          </w:p>
        </w:tc>
      </w:tr>
      <w:tr w:rsidR="009002A1" w:rsidRPr="00994053" w:rsidTr="00626165">
        <w:trPr>
          <w:trHeight w:val="540"/>
          <w:jc w:val="center"/>
        </w:trPr>
        <w:tc>
          <w:tcPr>
            <w:tcW w:w="1705" w:type="dxa"/>
            <w:shd w:val="clear" w:color="auto" w:fill="auto"/>
            <w:vAlign w:val="center"/>
          </w:tcPr>
          <w:p w:rsidR="009002A1" w:rsidRPr="00626165" w:rsidRDefault="00EE75D3" w:rsidP="009002A1">
            <w:pPr>
              <w:spacing w:after="0" w:line="240" w:lineRule="auto"/>
              <w:jc w:val="center"/>
              <w:rPr>
                <w:rFonts w:ascii="Arial" w:eastAsia="Times New Roman" w:hAnsi="Arial" w:cs="Arial"/>
                <w:color w:val="000000" w:themeColor="text1"/>
                <w:lang w:eastAsia="es-ES"/>
              </w:rPr>
            </w:pPr>
            <w:r w:rsidRPr="00626165">
              <w:rPr>
                <w:rFonts w:ascii="Arial" w:eastAsia="Times New Roman" w:hAnsi="Arial" w:cs="Arial"/>
                <w:color w:val="000000" w:themeColor="text1"/>
                <w:lang w:eastAsia="es-ES"/>
              </w:rPr>
              <w:t>138</w:t>
            </w:r>
          </w:p>
        </w:tc>
        <w:tc>
          <w:tcPr>
            <w:tcW w:w="4102" w:type="dxa"/>
            <w:shd w:val="clear" w:color="auto" w:fill="auto"/>
            <w:vAlign w:val="center"/>
          </w:tcPr>
          <w:p w:rsidR="009002A1" w:rsidRPr="00626165" w:rsidRDefault="009002A1" w:rsidP="009002A1">
            <w:pPr>
              <w:spacing w:after="0" w:line="240" w:lineRule="auto"/>
              <w:jc w:val="both"/>
              <w:rPr>
                <w:rFonts w:ascii="Arial" w:eastAsia="Times New Roman" w:hAnsi="Arial" w:cs="Arial"/>
                <w:color w:val="000000" w:themeColor="text1"/>
                <w:lang w:eastAsia="es-ES"/>
              </w:rPr>
            </w:pPr>
            <w:r w:rsidRPr="00626165">
              <w:rPr>
                <w:rFonts w:ascii="Arial" w:eastAsia="Times New Roman" w:hAnsi="Arial" w:cs="Arial"/>
                <w:color w:val="000000" w:themeColor="text1"/>
                <w:lang w:eastAsia="es-ES"/>
              </w:rPr>
              <w:t xml:space="preserve">Primera reunión para: </w:t>
            </w:r>
          </w:p>
          <w:p w:rsidR="009002A1" w:rsidRPr="00626165" w:rsidRDefault="009002A1" w:rsidP="009002A1">
            <w:pPr>
              <w:pStyle w:val="Prrafodelista"/>
              <w:numPr>
                <w:ilvl w:val="0"/>
                <w:numId w:val="17"/>
              </w:numPr>
              <w:spacing w:after="0" w:line="240" w:lineRule="auto"/>
              <w:jc w:val="both"/>
              <w:rPr>
                <w:rFonts w:ascii="Arial" w:eastAsia="Times New Roman" w:hAnsi="Arial" w:cs="Arial"/>
                <w:bCs/>
                <w:color w:val="000000" w:themeColor="text1"/>
                <w:lang w:eastAsia="es-ES"/>
              </w:rPr>
            </w:pPr>
            <w:r w:rsidRPr="00626165">
              <w:rPr>
                <w:rFonts w:ascii="Arial" w:eastAsia="Times New Roman" w:hAnsi="Arial" w:cs="Arial"/>
                <w:bCs/>
                <w:color w:val="000000" w:themeColor="text1"/>
                <w:lang w:eastAsia="es-ES"/>
              </w:rPr>
              <w:t>Entrega de Certificados y Constancias de Vigencia a los 39 Sujetos Obligados que entregaron la información en el 3er trimestre de 2016.</w:t>
            </w:r>
          </w:p>
          <w:p w:rsidR="00EE75D3" w:rsidRPr="00626165" w:rsidRDefault="009002A1" w:rsidP="0075279D">
            <w:pPr>
              <w:pStyle w:val="Prrafodelista"/>
              <w:numPr>
                <w:ilvl w:val="0"/>
                <w:numId w:val="17"/>
              </w:numPr>
              <w:spacing w:after="0" w:line="240" w:lineRule="auto"/>
              <w:jc w:val="both"/>
              <w:rPr>
                <w:rFonts w:ascii="Arial" w:eastAsia="Times New Roman" w:hAnsi="Arial" w:cs="Arial"/>
                <w:bCs/>
                <w:color w:val="000000" w:themeColor="text1"/>
                <w:lang w:eastAsia="es-ES"/>
              </w:rPr>
            </w:pPr>
            <w:r w:rsidRPr="00626165">
              <w:rPr>
                <w:rFonts w:ascii="Arial" w:eastAsia="Times New Roman" w:hAnsi="Arial" w:cs="Arial"/>
                <w:bCs/>
                <w:color w:val="000000" w:themeColor="text1"/>
                <w:lang w:eastAsia="es-ES"/>
              </w:rPr>
              <w:t>Taller: “</w:t>
            </w:r>
            <w:r w:rsidR="00EE75D3" w:rsidRPr="00626165">
              <w:rPr>
                <w:rFonts w:ascii="Arial" w:eastAsia="Times New Roman" w:hAnsi="Arial" w:cs="Arial"/>
                <w:bCs/>
                <w:color w:val="000000" w:themeColor="text1"/>
                <w:lang w:eastAsia="es-ES"/>
              </w:rPr>
              <w:t>Cómo hacer una programa anula del capacitación</w:t>
            </w:r>
            <w:r w:rsidRPr="00626165">
              <w:rPr>
                <w:rFonts w:ascii="Arial" w:eastAsia="Times New Roman" w:hAnsi="Arial" w:cs="Arial"/>
                <w:bCs/>
                <w:color w:val="000000" w:themeColor="text1"/>
                <w:lang w:eastAsia="es-ES"/>
              </w:rPr>
              <w:t xml:space="preserve">” </w:t>
            </w:r>
          </w:p>
          <w:p w:rsidR="00EE75D3" w:rsidRPr="00626165" w:rsidRDefault="00EE75D3" w:rsidP="0075279D">
            <w:pPr>
              <w:pStyle w:val="Prrafodelista"/>
              <w:numPr>
                <w:ilvl w:val="0"/>
                <w:numId w:val="17"/>
              </w:numPr>
              <w:spacing w:after="0" w:line="240" w:lineRule="auto"/>
              <w:jc w:val="both"/>
              <w:rPr>
                <w:rFonts w:ascii="Arial" w:eastAsia="Times New Roman" w:hAnsi="Arial" w:cs="Arial"/>
                <w:bCs/>
                <w:color w:val="000000" w:themeColor="text1"/>
                <w:lang w:eastAsia="es-ES"/>
              </w:rPr>
            </w:pPr>
            <w:r w:rsidRPr="00626165">
              <w:rPr>
                <w:rFonts w:ascii="Arial" w:eastAsia="Times New Roman" w:hAnsi="Arial" w:cs="Arial"/>
                <w:bCs/>
                <w:color w:val="000000" w:themeColor="text1"/>
                <w:lang w:eastAsia="es-ES"/>
              </w:rPr>
              <w:t>Presentación de la nueva Aula Virtual de Aprendizaje, donde se aloja el curso de la Ley de Transparencia, Acceso a la Información Pública y rendición de Cuentas de la Ciudad de México.</w:t>
            </w:r>
          </w:p>
          <w:p w:rsidR="009002A1" w:rsidRPr="00626165" w:rsidRDefault="009002A1" w:rsidP="009002A1">
            <w:pPr>
              <w:pStyle w:val="Prrafodelista"/>
              <w:numPr>
                <w:ilvl w:val="0"/>
                <w:numId w:val="17"/>
              </w:numPr>
              <w:spacing w:after="0" w:line="240" w:lineRule="auto"/>
              <w:jc w:val="both"/>
              <w:rPr>
                <w:rFonts w:ascii="Arial" w:eastAsia="Times New Roman" w:hAnsi="Arial" w:cs="Arial"/>
                <w:color w:val="000000" w:themeColor="text1"/>
                <w:lang w:eastAsia="es-ES"/>
              </w:rPr>
            </w:pPr>
            <w:r w:rsidRPr="00626165">
              <w:rPr>
                <w:rFonts w:ascii="Arial" w:eastAsia="Times New Roman" w:hAnsi="Arial" w:cs="Arial"/>
                <w:bCs/>
                <w:color w:val="000000" w:themeColor="text1"/>
                <w:lang w:eastAsia="es-ES"/>
              </w:rPr>
              <w:t>Acuerdos.</w:t>
            </w:r>
          </w:p>
        </w:tc>
        <w:tc>
          <w:tcPr>
            <w:tcW w:w="3787" w:type="dxa"/>
            <w:shd w:val="clear" w:color="auto" w:fill="auto"/>
            <w:vAlign w:val="center"/>
          </w:tcPr>
          <w:p w:rsidR="009002A1" w:rsidRPr="00626165" w:rsidRDefault="009002A1" w:rsidP="009002A1">
            <w:pPr>
              <w:numPr>
                <w:ilvl w:val="0"/>
                <w:numId w:val="17"/>
              </w:numPr>
              <w:spacing w:after="0" w:line="240" w:lineRule="auto"/>
              <w:jc w:val="both"/>
              <w:rPr>
                <w:rFonts w:ascii="Arial" w:eastAsia="Times New Roman" w:hAnsi="Arial" w:cs="Arial"/>
                <w:color w:val="000000" w:themeColor="text1"/>
                <w:lang w:eastAsia="es-ES"/>
              </w:rPr>
            </w:pPr>
            <w:r w:rsidRPr="00626165">
              <w:rPr>
                <w:rFonts w:ascii="Arial" w:eastAsia="Times New Roman" w:hAnsi="Arial" w:cs="Arial"/>
                <w:color w:val="000000" w:themeColor="text1"/>
                <w:lang w:eastAsia="es-ES"/>
              </w:rPr>
              <w:t>Dar a conocer los criterios, estrategias, calendarios de las próximas actividades de la DCCT.</w:t>
            </w:r>
          </w:p>
          <w:p w:rsidR="009002A1" w:rsidRPr="00626165" w:rsidRDefault="009002A1" w:rsidP="009002A1">
            <w:pPr>
              <w:spacing w:after="0" w:line="240" w:lineRule="auto"/>
              <w:ind w:left="360"/>
              <w:jc w:val="both"/>
              <w:rPr>
                <w:rFonts w:ascii="Arial" w:eastAsia="Times New Roman" w:hAnsi="Arial" w:cs="Arial"/>
                <w:color w:val="000000" w:themeColor="text1"/>
                <w:lang w:eastAsia="es-ES"/>
              </w:rPr>
            </w:pPr>
          </w:p>
          <w:p w:rsidR="009002A1" w:rsidRPr="00626165" w:rsidRDefault="009002A1" w:rsidP="009002A1">
            <w:pPr>
              <w:numPr>
                <w:ilvl w:val="0"/>
                <w:numId w:val="17"/>
              </w:numPr>
              <w:spacing w:after="0" w:line="240" w:lineRule="auto"/>
              <w:jc w:val="both"/>
              <w:rPr>
                <w:rFonts w:ascii="Arial" w:eastAsia="Times New Roman" w:hAnsi="Arial" w:cs="Arial"/>
                <w:color w:val="000000" w:themeColor="text1"/>
                <w:lang w:eastAsia="es-ES"/>
              </w:rPr>
            </w:pPr>
            <w:r w:rsidRPr="00626165">
              <w:rPr>
                <w:rFonts w:ascii="Arial" w:eastAsia="Times New Roman" w:hAnsi="Arial" w:cs="Arial"/>
                <w:color w:val="000000" w:themeColor="text1"/>
                <w:lang w:eastAsia="es-ES"/>
              </w:rPr>
              <w:t>Informar el avance respecto a los Certificados y Constancias de Vigencia 100% Capacitados y del Reconocimiento al Desempeño Sobresaliente en Capacitación (</w:t>
            </w:r>
            <w:proofErr w:type="spellStart"/>
            <w:r w:rsidRPr="00626165">
              <w:rPr>
                <w:rFonts w:ascii="Arial" w:eastAsia="Times New Roman" w:hAnsi="Arial" w:cs="Arial"/>
                <w:color w:val="000000" w:themeColor="text1"/>
                <w:lang w:eastAsia="es-ES"/>
              </w:rPr>
              <w:t>ReDeS</w:t>
            </w:r>
            <w:proofErr w:type="spellEnd"/>
            <w:r w:rsidRPr="00626165">
              <w:rPr>
                <w:rFonts w:ascii="Arial" w:eastAsia="Times New Roman" w:hAnsi="Arial" w:cs="Arial"/>
                <w:color w:val="000000" w:themeColor="text1"/>
                <w:lang w:eastAsia="es-ES"/>
              </w:rPr>
              <w:t xml:space="preserve"> 201</w:t>
            </w:r>
            <w:r w:rsidR="00EE75D3" w:rsidRPr="00626165">
              <w:rPr>
                <w:rFonts w:ascii="Arial" w:eastAsia="Times New Roman" w:hAnsi="Arial" w:cs="Arial"/>
                <w:color w:val="000000" w:themeColor="text1"/>
                <w:lang w:eastAsia="es-ES"/>
              </w:rPr>
              <w:t>7</w:t>
            </w:r>
            <w:r w:rsidRPr="00626165">
              <w:rPr>
                <w:rFonts w:ascii="Arial" w:eastAsia="Times New Roman" w:hAnsi="Arial" w:cs="Arial"/>
                <w:color w:val="000000" w:themeColor="text1"/>
                <w:lang w:eastAsia="es-ES"/>
              </w:rPr>
              <w:t xml:space="preserve">). </w:t>
            </w:r>
          </w:p>
          <w:p w:rsidR="009002A1" w:rsidRPr="00626165" w:rsidRDefault="009002A1" w:rsidP="009002A1">
            <w:pPr>
              <w:spacing w:after="0" w:line="240" w:lineRule="auto"/>
              <w:jc w:val="both"/>
              <w:rPr>
                <w:rFonts w:ascii="Arial" w:eastAsia="Times New Roman" w:hAnsi="Arial" w:cs="Arial"/>
                <w:color w:val="000000" w:themeColor="text1"/>
                <w:lang w:eastAsia="es-ES"/>
              </w:rPr>
            </w:pPr>
          </w:p>
          <w:p w:rsidR="009002A1" w:rsidRPr="00626165" w:rsidRDefault="009002A1" w:rsidP="00EE75D3">
            <w:pPr>
              <w:numPr>
                <w:ilvl w:val="0"/>
                <w:numId w:val="17"/>
              </w:numPr>
              <w:spacing w:after="0" w:line="240" w:lineRule="auto"/>
              <w:jc w:val="both"/>
              <w:rPr>
                <w:rFonts w:ascii="Arial" w:eastAsia="Times New Roman" w:hAnsi="Arial" w:cs="Arial"/>
                <w:color w:val="000000" w:themeColor="text1"/>
                <w:lang w:eastAsia="es-ES"/>
              </w:rPr>
            </w:pPr>
            <w:r w:rsidRPr="00626165">
              <w:rPr>
                <w:rFonts w:ascii="Arial" w:eastAsia="Times New Roman" w:hAnsi="Arial" w:cs="Arial"/>
                <w:color w:val="000000" w:themeColor="text1"/>
                <w:lang w:eastAsia="es-ES"/>
              </w:rPr>
              <w:t>Dar seguimiento al c</w:t>
            </w:r>
            <w:r w:rsidR="00EE75D3" w:rsidRPr="00626165">
              <w:rPr>
                <w:rFonts w:ascii="Arial" w:eastAsia="Times New Roman" w:hAnsi="Arial" w:cs="Arial"/>
                <w:color w:val="000000" w:themeColor="text1"/>
                <w:lang w:eastAsia="es-ES"/>
              </w:rPr>
              <w:t>umplimiento de acuerdos de los Sujetos O</w:t>
            </w:r>
            <w:r w:rsidRPr="00626165">
              <w:rPr>
                <w:rFonts w:ascii="Arial" w:eastAsia="Times New Roman" w:hAnsi="Arial" w:cs="Arial"/>
                <w:color w:val="000000" w:themeColor="text1"/>
                <w:lang w:eastAsia="es-ES"/>
              </w:rPr>
              <w:t>bligados</w:t>
            </w:r>
          </w:p>
        </w:tc>
        <w:tc>
          <w:tcPr>
            <w:tcW w:w="1810" w:type="dxa"/>
            <w:shd w:val="clear" w:color="auto" w:fill="auto"/>
            <w:vAlign w:val="center"/>
          </w:tcPr>
          <w:p w:rsidR="009002A1" w:rsidRPr="00626165" w:rsidRDefault="00EE75D3" w:rsidP="009002A1">
            <w:pPr>
              <w:spacing w:after="0" w:line="240" w:lineRule="auto"/>
              <w:jc w:val="center"/>
              <w:rPr>
                <w:rFonts w:ascii="Arial" w:eastAsia="Times New Roman" w:hAnsi="Arial" w:cs="Arial"/>
                <w:color w:val="000000" w:themeColor="text1"/>
                <w:lang w:eastAsia="es-ES"/>
              </w:rPr>
            </w:pPr>
            <w:r w:rsidRPr="00626165">
              <w:rPr>
                <w:rFonts w:ascii="Arial" w:eastAsia="Times New Roman" w:hAnsi="Arial" w:cs="Arial"/>
                <w:color w:val="000000" w:themeColor="text1"/>
                <w:lang w:eastAsia="es-ES"/>
              </w:rPr>
              <w:t>28 de Abril de 2017</w:t>
            </w:r>
          </w:p>
        </w:tc>
      </w:tr>
      <w:tr w:rsidR="009002A1" w:rsidRPr="00994053" w:rsidTr="00EE75D3">
        <w:trPr>
          <w:trHeight w:val="540"/>
          <w:jc w:val="center"/>
        </w:trPr>
        <w:tc>
          <w:tcPr>
            <w:tcW w:w="1705" w:type="dxa"/>
            <w:shd w:val="clear" w:color="auto" w:fill="auto"/>
            <w:vAlign w:val="center"/>
          </w:tcPr>
          <w:p w:rsidR="009002A1" w:rsidRPr="00EE75D3" w:rsidRDefault="009002A1" w:rsidP="009002A1">
            <w:pPr>
              <w:spacing w:after="0" w:line="240" w:lineRule="auto"/>
              <w:jc w:val="center"/>
              <w:rPr>
                <w:rFonts w:ascii="Arial" w:eastAsia="Times New Roman" w:hAnsi="Arial" w:cs="Arial"/>
                <w:lang w:eastAsia="es-ES"/>
              </w:rPr>
            </w:pPr>
            <w:r w:rsidRPr="00EE75D3">
              <w:rPr>
                <w:rFonts w:ascii="Arial" w:eastAsia="Times New Roman" w:hAnsi="Arial" w:cs="Arial"/>
                <w:lang w:eastAsia="es-ES"/>
              </w:rPr>
              <w:t>110</w:t>
            </w:r>
          </w:p>
        </w:tc>
        <w:tc>
          <w:tcPr>
            <w:tcW w:w="4102" w:type="dxa"/>
            <w:shd w:val="clear" w:color="auto" w:fill="auto"/>
            <w:vAlign w:val="center"/>
          </w:tcPr>
          <w:p w:rsidR="009002A1" w:rsidRPr="00EE75D3" w:rsidRDefault="009002A1" w:rsidP="009002A1">
            <w:pPr>
              <w:spacing w:after="0" w:line="240" w:lineRule="auto"/>
              <w:jc w:val="both"/>
              <w:rPr>
                <w:rFonts w:ascii="Arial" w:eastAsia="Times New Roman" w:hAnsi="Arial" w:cs="Arial"/>
                <w:lang w:eastAsia="es-ES"/>
              </w:rPr>
            </w:pPr>
            <w:r w:rsidRPr="00EE75D3">
              <w:rPr>
                <w:rFonts w:ascii="Arial" w:eastAsia="Times New Roman" w:hAnsi="Arial" w:cs="Arial"/>
                <w:lang w:eastAsia="es-ES"/>
              </w:rPr>
              <w:t xml:space="preserve">Segunda reunión para: </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lang w:eastAsia="es-ES"/>
              </w:rPr>
            </w:pPr>
            <w:r w:rsidRPr="00EE75D3">
              <w:rPr>
                <w:rFonts w:ascii="Arial" w:eastAsia="Times New Roman" w:hAnsi="Arial" w:cs="Arial"/>
                <w:bCs/>
                <w:lang w:eastAsia="es-ES"/>
              </w:rPr>
              <w:t>Entrega del Reconocimiento al Desempeño Sobresaliente en Capacitación, en esta ocasión se premiaron a 59 Sujetos Obligados.</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lang w:eastAsia="es-ES"/>
              </w:rPr>
            </w:pPr>
            <w:r w:rsidRPr="00EE75D3">
              <w:rPr>
                <w:rFonts w:ascii="Arial" w:eastAsia="Times New Roman" w:hAnsi="Arial" w:cs="Arial"/>
                <w:bCs/>
                <w:lang w:eastAsia="es-ES"/>
              </w:rPr>
              <w:lastRenderedPageBreak/>
              <w:t>Entrega de Certificados y Constancias de Vigencia a los Sujetos Obligados que entregaron la información en el 2º trimestre de 2016.</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lang w:eastAsia="es-ES"/>
              </w:rPr>
            </w:pPr>
            <w:r w:rsidRPr="00EE75D3">
              <w:rPr>
                <w:rFonts w:ascii="Arial" w:eastAsia="Times New Roman" w:hAnsi="Arial" w:cs="Arial"/>
                <w:bCs/>
                <w:lang w:eastAsia="es-ES"/>
              </w:rPr>
              <w:t>Taller de Sensibilización: “trato adecuado para las personas con discapacidad” el cual lo impartió el INDEPEDI.</w:t>
            </w:r>
          </w:p>
          <w:p w:rsidR="009002A1" w:rsidRPr="00EE75D3" w:rsidRDefault="009002A1" w:rsidP="009002A1">
            <w:pPr>
              <w:pStyle w:val="Prrafodelista"/>
              <w:numPr>
                <w:ilvl w:val="0"/>
                <w:numId w:val="17"/>
              </w:numPr>
              <w:spacing w:after="0" w:line="240" w:lineRule="auto"/>
              <w:jc w:val="both"/>
              <w:rPr>
                <w:rFonts w:ascii="Arial" w:eastAsia="Times New Roman" w:hAnsi="Arial" w:cs="Arial"/>
                <w:bCs/>
                <w:lang w:eastAsia="es-ES"/>
              </w:rPr>
            </w:pPr>
            <w:r w:rsidRPr="00EE75D3">
              <w:rPr>
                <w:rFonts w:ascii="Arial" w:eastAsia="Times New Roman" w:hAnsi="Arial" w:cs="Arial"/>
                <w:bCs/>
                <w:lang w:eastAsia="es-ES"/>
              </w:rPr>
              <w:t xml:space="preserve">Programa de Capacitación. </w:t>
            </w:r>
          </w:p>
          <w:p w:rsidR="009002A1" w:rsidRPr="00EE75D3" w:rsidRDefault="009002A1" w:rsidP="009002A1">
            <w:pPr>
              <w:pStyle w:val="Prrafodelista"/>
              <w:numPr>
                <w:ilvl w:val="0"/>
                <w:numId w:val="17"/>
              </w:numPr>
              <w:spacing w:after="0" w:line="240" w:lineRule="auto"/>
              <w:jc w:val="both"/>
              <w:rPr>
                <w:rFonts w:ascii="Arial" w:eastAsia="Times New Roman" w:hAnsi="Arial" w:cs="Arial"/>
                <w:lang w:eastAsia="es-ES"/>
              </w:rPr>
            </w:pPr>
            <w:r w:rsidRPr="00EE75D3">
              <w:rPr>
                <w:rFonts w:ascii="Arial" w:eastAsia="Times New Roman" w:hAnsi="Arial" w:cs="Arial"/>
                <w:bCs/>
                <w:lang w:eastAsia="es-ES"/>
              </w:rPr>
              <w:t>Acuerdos.</w:t>
            </w:r>
          </w:p>
        </w:tc>
        <w:tc>
          <w:tcPr>
            <w:tcW w:w="3787" w:type="dxa"/>
            <w:shd w:val="clear" w:color="auto" w:fill="auto"/>
            <w:vAlign w:val="center"/>
          </w:tcPr>
          <w:p w:rsidR="009002A1" w:rsidRPr="00EE75D3" w:rsidRDefault="009002A1" w:rsidP="009002A1">
            <w:pPr>
              <w:numPr>
                <w:ilvl w:val="0"/>
                <w:numId w:val="17"/>
              </w:numPr>
              <w:spacing w:after="0" w:line="240" w:lineRule="auto"/>
              <w:jc w:val="both"/>
              <w:rPr>
                <w:rFonts w:ascii="Arial" w:eastAsia="Times New Roman" w:hAnsi="Arial" w:cs="Arial"/>
                <w:szCs w:val="24"/>
                <w:lang w:eastAsia="es-ES"/>
              </w:rPr>
            </w:pPr>
            <w:r w:rsidRPr="00EE75D3">
              <w:rPr>
                <w:rFonts w:ascii="Arial" w:eastAsia="Times New Roman" w:hAnsi="Arial" w:cs="Arial"/>
                <w:szCs w:val="24"/>
                <w:lang w:eastAsia="es-ES"/>
              </w:rPr>
              <w:lastRenderedPageBreak/>
              <w:t>Dar a conocer los criterios, estrategias, calendarios de las próximas actividades de la DCCT.</w:t>
            </w:r>
          </w:p>
          <w:p w:rsidR="009002A1" w:rsidRPr="00EE75D3" w:rsidRDefault="009002A1" w:rsidP="009002A1">
            <w:pPr>
              <w:spacing w:after="0" w:line="240" w:lineRule="auto"/>
              <w:ind w:left="360"/>
              <w:jc w:val="both"/>
              <w:rPr>
                <w:rFonts w:ascii="Arial" w:eastAsia="Times New Roman" w:hAnsi="Arial" w:cs="Arial"/>
                <w:szCs w:val="24"/>
                <w:lang w:eastAsia="es-ES"/>
              </w:rPr>
            </w:pPr>
          </w:p>
          <w:p w:rsidR="009002A1" w:rsidRPr="00EE75D3" w:rsidRDefault="009002A1" w:rsidP="009002A1">
            <w:pPr>
              <w:numPr>
                <w:ilvl w:val="0"/>
                <w:numId w:val="17"/>
              </w:numPr>
              <w:spacing w:after="0" w:line="240" w:lineRule="auto"/>
              <w:jc w:val="both"/>
              <w:rPr>
                <w:rFonts w:ascii="Arial" w:eastAsia="Times New Roman" w:hAnsi="Arial" w:cs="Arial"/>
                <w:szCs w:val="24"/>
                <w:lang w:eastAsia="es-ES"/>
              </w:rPr>
            </w:pPr>
            <w:r w:rsidRPr="00EE75D3">
              <w:rPr>
                <w:rFonts w:ascii="Arial" w:eastAsia="Times New Roman" w:hAnsi="Arial" w:cs="Arial"/>
                <w:szCs w:val="24"/>
                <w:lang w:eastAsia="es-ES"/>
              </w:rPr>
              <w:t xml:space="preserve">Informar el avance respecto a los Certificados y Constancias de </w:t>
            </w:r>
            <w:r w:rsidRPr="00EE75D3">
              <w:rPr>
                <w:rFonts w:ascii="Arial" w:eastAsia="Times New Roman" w:hAnsi="Arial" w:cs="Arial"/>
                <w:szCs w:val="24"/>
                <w:lang w:eastAsia="es-ES"/>
              </w:rPr>
              <w:lastRenderedPageBreak/>
              <w:t>Vigencia 100% Capacitados y del Reconocimiento al Desempeño Sobresaliente en Capacitación (</w:t>
            </w:r>
            <w:proofErr w:type="spellStart"/>
            <w:r w:rsidRPr="00EE75D3">
              <w:rPr>
                <w:rFonts w:ascii="Arial" w:eastAsia="Times New Roman" w:hAnsi="Arial" w:cs="Arial"/>
                <w:szCs w:val="24"/>
                <w:lang w:eastAsia="es-ES"/>
              </w:rPr>
              <w:t>ReDeS</w:t>
            </w:r>
            <w:proofErr w:type="spellEnd"/>
            <w:r w:rsidRPr="00EE75D3">
              <w:rPr>
                <w:rFonts w:ascii="Arial" w:eastAsia="Times New Roman" w:hAnsi="Arial" w:cs="Arial"/>
                <w:szCs w:val="24"/>
                <w:lang w:eastAsia="es-ES"/>
              </w:rPr>
              <w:t xml:space="preserve"> 2016). </w:t>
            </w:r>
          </w:p>
          <w:p w:rsidR="009002A1" w:rsidRPr="00EE75D3" w:rsidRDefault="009002A1" w:rsidP="009002A1">
            <w:pPr>
              <w:spacing w:after="0" w:line="240" w:lineRule="auto"/>
              <w:jc w:val="both"/>
              <w:rPr>
                <w:rFonts w:ascii="Arial" w:eastAsia="Times New Roman" w:hAnsi="Arial" w:cs="Arial"/>
                <w:szCs w:val="24"/>
                <w:lang w:eastAsia="es-ES"/>
              </w:rPr>
            </w:pPr>
          </w:p>
          <w:p w:rsidR="009002A1" w:rsidRPr="00EE75D3" w:rsidRDefault="009002A1" w:rsidP="009002A1">
            <w:pPr>
              <w:numPr>
                <w:ilvl w:val="0"/>
                <w:numId w:val="17"/>
              </w:numPr>
              <w:spacing w:after="0" w:line="240" w:lineRule="auto"/>
              <w:jc w:val="both"/>
              <w:rPr>
                <w:rFonts w:ascii="Arial" w:eastAsia="Times New Roman" w:hAnsi="Arial" w:cs="Arial"/>
                <w:szCs w:val="24"/>
                <w:lang w:eastAsia="es-ES"/>
              </w:rPr>
            </w:pPr>
            <w:r w:rsidRPr="00EE75D3">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Pr="00EE75D3" w:rsidRDefault="009002A1" w:rsidP="009002A1">
            <w:pPr>
              <w:spacing w:after="0" w:line="240" w:lineRule="auto"/>
              <w:jc w:val="center"/>
              <w:rPr>
                <w:rFonts w:ascii="Arial" w:eastAsia="Times New Roman" w:hAnsi="Arial" w:cs="Arial"/>
                <w:lang w:eastAsia="es-ES"/>
              </w:rPr>
            </w:pPr>
            <w:r w:rsidRPr="00EE75D3">
              <w:rPr>
                <w:rFonts w:ascii="Arial" w:eastAsia="Times New Roman" w:hAnsi="Arial" w:cs="Arial"/>
                <w:lang w:eastAsia="es-ES"/>
              </w:rPr>
              <w:lastRenderedPageBreak/>
              <w:t>25 de Octubre de 2016</w:t>
            </w:r>
          </w:p>
        </w:tc>
      </w:tr>
      <w:tr w:rsidR="009002A1" w:rsidRPr="00994053" w:rsidTr="004114C7">
        <w:trPr>
          <w:trHeight w:val="3076"/>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130</w:t>
            </w:r>
          </w:p>
        </w:tc>
        <w:tc>
          <w:tcPr>
            <w:tcW w:w="4102" w:type="dxa"/>
            <w:shd w:val="clear" w:color="auto" w:fill="auto"/>
            <w:vAlign w:val="center"/>
          </w:tcPr>
          <w:p w:rsidR="009002A1" w:rsidRPr="004B5116" w:rsidRDefault="009002A1" w:rsidP="009002A1">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Primera reunión para: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Entrega de Certificados y Constancias de vigencia a los entes que entregaron la información en el 3er. trimestre de 2015.</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introductoria de lo que significa la reunión a los Responsables de Capacitación que por primera vez acudían.</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 2016.</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Default="009002A1" w:rsidP="009002A1">
            <w:pPr>
              <w:numPr>
                <w:ilvl w:val="0"/>
                <w:numId w:val="8"/>
              </w:numPr>
              <w:spacing w:after="0" w:line="240" w:lineRule="auto"/>
              <w:jc w:val="both"/>
              <w:rPr>
                <w:rFonts w:ascii="Arial" w:eastAsia="Times New Roman" w:hAnsi="Arial" w:cs="Arial"/>
                <w:szCs w:val="24"/>
                <w:lang w:eastAsia="es-ES"/>
              </w:rPr>
            </w:pPr>
            <w:r>
              <w:rPr>
                <w:rFonts w:ascii="Arial" w:eastAsia="Times New Roman" w:hAnsi="Arial" w:cs="Arial"/>
                <w:szCs w:val="24"/>
                <w:lang w:eastAsia="es-ES"/>
              </w:rPr>
              <w:t>Reconocer el esfuerzo realizado por los sujetos obligados al cumplir con el 100% de capacitación de su personal.</w:t>
            </w:r>
          </w:p>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de las próximas actividades de la DCCT (Certificados y Constancias de Vigencia 100% Capacitados 2016)</w:t>
            </w:r>
          </w:p>
          <w:p w:rsidR="009002A1" w:rsidRPr="00CA07C0" w:rsidRDefault="009002A1" w:rsidP="009002A1">
            <w:pPr>
              <w:numPr>
                <w:ilvl w:val="0"/>
                <w:numId w:val="8"/>
              </w:numPr>
              <w:spacing w:after="0" w:line="240" w:lineRule="auto"/>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 xml:space="preserve">15 de </w:t>
            </w:r>
            <w:r w:rsidRPr="006848A1">
              <w:rPr>
                <w:rFonts w:ascii="Arial" w:eastAsia="Times New Roman" w:hAnsi="Arial" w:cs="Arial"/>
                <w:szCs w:val="24"/>
                <w:lang w:eastAsia="es-ES"/>
              </w:rPr>
              <w:t>abril de 2016</w:t>
            </w:r>
          </w:p>
        </w:tc>
      </w:tr>
      <w:tr w:rsidR="009002A1" w:rsidRPr="00994053" w:rsidTr="008477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117</w:t>
            </w:r>
          </w:p>
        </w:tc>
        <w:tc>
          <w:tcPr>
            <w:tcW w:w="4102" w:type="dxa"/>
            <w:shd w:val="clear" w:color="auto" w:fill="auto"/>
            <w:vAlign w:val="center"/>
          </w:tcPr>
          <w:p w:rsidR="009002A1" w:rsidRPr="004B5116" w:rsidRDefault="009002A1" w:rsidP="009002A1">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Cuarta reunión para: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Entrega de Certificados y Constancias de vigencia correspondiente a los entes que entregaron la información en el 2º trimestre de 2015.</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w:t>
            </w:r>
            <w:proofErr w:type="spellStart"/>
            <w:r>
              <w:rPr>
                <w:rFonts w:ascii="Arial" w:eastAsia="Times New Roman" w:hAnsi="Arial" w:cs="Arial"/>
                <w:szCs w:val="24"/>
                <w:lang w:eastAsia="es-ES"/>
              </w:rPr>
              <w:t>Tips</w:t>
            </w:r>
            <w:proofErr w:type="spellEnd"/>
            <w:r>
              <w:rPr>
                <w:rFonts w:ascii="Arial" w:eastAsia="Times New Roman" w:hAnsi="Arial" w:cs="Arial"/>
                <w:szCs w:val="24"/>
                <w:lang w:eastAsia="es-ES"/>
              </w:rPr>
              <w:t xml:space="preserve"> para instructores”</w:t>
            </w:r>
            <w:r w:rsidRPr="00CA07C0">
              <w:rPr>
                <w:rFonts w:ascii="Arial" w:eastAsia="Times New Roman" w:hAnsi="Arial" w:cs="Arial"/>
                <w:szCs w:val="24"/>
                <w:lang w:eastAsia="es-ES"/>
              </w:rPr>
              <w:t xml:space="preserve"> </w:t>
            </w:r>
            <w:r>
              <w:rPr>
                <w:rFonts w:ascii="Arial" w:eastAsia="Times New Roman" w:hAnsi="Arial" w:cs="Arial"/>
                <w:szCs w:val="24"/>
                <w:lang w:eastAsia="es-ES"/>
              </w:rPr>
              <w:t xml:space="preserve">impartida por la Lic. Gloria López </w:t>
            </w:r>
            <w:proofErr w:type="spellStart"/>
            <w:r>
              <w:rPr>
                <w:rFonts w:ascii="Arial" w:eastAsia="Times New Roman" w:hAnsi="Arial" w:cs="Arial"/>
                <w:szCs w:val="24"/>
                <w:lang w:eastAsia="es-ES"/>
              </w:rPr>
              <w:t>Morteo</w:t>
            </w:r>
            <w:proofErr w:type="spellEnd"/>
            <w:r>
              <w:rPr>
                <w:rFonts w:ascii="Arial" w:eastAsia="Times New Roman" w:hAnsi="Arial" w:cs="Arial"/>
                <w:szCs w:val="24"/>
                <w:lang w:eastAsia="es-ES"/>
              </w:rPr>
              <w:t>.</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Trabajos de la RETAIP sobre el fomento a la cultura de la transparencia.</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Presentación de casos de éxito</w:t>
            </w:r>
          </w:p>
          <w:p w:rsidR="009002A1" w:rsidRPr="004138A9" w:rsidRDefault="009002A1" w:rsidP="009002A1">
            <w:pPr>
              <w:pStyle w:val="Prrafodelista"/>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 xml:space="preserve">Dar a conocer los criterios, estrategias, calendarios de las próximas actividades </w:t>
            </w:r>
            <w:r>
              <w:rPr>
                <w:rFonts w:ascii="Arial" w:eastAsia="Times New Roman" w:hAnsi="Arial" w:cs="Arial"/>
                <w:szCs w:val="24"/>
                <w:lang w:eastAsia="es-ES"/>
              </w:rPr>
              <w:t>de la DCCT.</w:t>
            </w:r>
          </w:p>
          <w:p w:rsidR="009002A1" w:rsidRPr="00CA07C0" w:rsidRDefault="009002A1" w:rsidP="009002A1">
            <w:pPr>
              <w:spacing w:after="0" w:line="240" w:lineRule="auto"/>
              <w:ind w:left="360"/>
              <w:jc w:val="both"/>
              <w:rPr>
                <w:rFonts w:ascii="Arial" w:eastAsia="Times New Roman" w:hAnsi="Arial" w:cs="Arial"/>
                <w:szCs w:val="24"/>
                <w:lang w:eastAsia="es-ES"/>
              </w:rPr>
            </w:pPr>
          </w:p>
          <w:p w:rsidR="009002A1" w:rsidRPr="00CA07C0"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Informar el avance respecto a los </w:t>
            </w:r>
            <w:r w:rsidRPr="00CA07C0">
              <w:rPr>
                <w:rFonts w:ascii="Arial" w:eastAsia="Times New Roman" w:hAnsi="Arial" w:cs="Arial"/>
                <w:szCs w:val="24"/>
                <w:lang w:eastAsia="es-ES"/>
              </w:rPr>
              <w:t>Certificados y Constancias de Vigencia 100% Capacitados y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w:t>
            </w:r>
            <w:r>
              <w:rPr>
                <w:rFonts w:ascii="Arial" w:eastAsia="Times New Roman" w:hAnsi="Arial" w:cs="Arial"/>
                <w:szCs w:val="24"/>
                <w:lang w:eastAsia="es-ES"/>
              </w:rPr>
              <w:t>5</w:t>
            </w:r>
            <w:r w:rsidRPr="00CA07C0">
              <w:rPr>
                <w:rFonts w:ascii="Arial" w:eastAsia="Times New Roman" w:hAnsi="Arial" w:cs="Arial"/>
                <w:szCs w:val="24"/>
                <w:lang w:eastAsia="es-ES"/>
              </w:rPr>
              <w:t xml:space="preserve">). </w:t>
            </w:r>
          </w:p>
          <w:p w:rsidR="009002A1" w:rsidRPr="00CA07C0" w:rsidRDefault="009002A1" w:rsidP="009002A1">
            <w:pPr>
              <w:spacing w:after="0" w:line="240" w:lineRule="auto"/>
              <w:ind w:left="360"/>
              <w:jc w:val="both"/>
              <w:rPr>
                <w:rFonts w:ascii="Arial" w:eastAsia="Times New Roman" w:hAnsi="Arial" w:cs="Arial"/>
                <w:szCs w:val="24"/>
                <w:lang w:eastAsia="es-ES"/>
              </w:rPr>
            </w:pPr>
          </w:p>
          <w:p w:rsidR="009002A1" w:rsidRPr="00CA07C0"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7 de diciembre de 2015</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122</w:t>
            </w:r>
          </w:p>
        </w:tc>
        <w:tc>
          <w:tcPr>
            <w:tcW w:w="4102" w:type="dxa"/>
            <w:shd w:val="clear" w:color="auto" w:fill="auto"/>
            <w:vAlign w:val="center"/>
          </w:tcPr>
          <w:p w:rsidR="009002A1" w:rsidRPr="004B5116" w:rsidRDefault="009002A1" w:rsidP="009002A1">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Tercera reunión para: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“Protección de Datos Personales”</w:t>
            </w:r>
            <w:r w:rsidRPr="00CA07C0">
              <w:rPr>
                <w:rFonts w:ascii="Arial" w:eastAsia="Times New Roman" w:hAnsi="Arial" w:cs="Arial"/>
                <w:szCs w:val="24"/>
                <w:lang w:eastAsia="es-ES"/>
              </w:rPr>
              <w:t xml:space="preserve"> </w:t>
            </w:r>
            <w:r>
              <w:rPr>
                <w:rFonts w:ascii="Arial" w:eastAsia="Times New Roman" w:hAnsi="Arial" w:cs="Arial"/>
                <w:szCs w:val="24"/>
                <w:lang w:eastAsia="es-ES"/>
              </w:rPr>
              <w:t xml:space="preserve">impartida por la Lic. </w:t>
            </w:r>
            <w:proofErr w:type="spellStart"/>
            <w:r>
              <w:rPr>
                <w:rFonts w:ascii="Arial" w:eastAsia="Times New Roman" w:hAnsi="Arial" w:cs="Arial"/>
                <w:szCs w:val="24"/>
                <w:lang w:eastAsia="es-ES"/>
              </w:rPr>
              <w:t>Samantha</w:t>
            </w:r>
            <w:proofErr w:type="spellEnd"/>
            <w:r>
              <w:rPr>
                <w:rFonts w:ascii="Arial" w:eastAsia="Times New Roman" w:hAnsi="Arial" w:cs="Arial"/>
                <w:szCs w:val="24"/>
                <w:lang w:eastAsia="es-ES"/>
              </w:rPr>
              <w:t xml:space="preserve"> Alcalde Urbina.</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Trabajos de la RETAIP sobre el fomento a la cultura de la transparencia,</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 xml:space="preserve">Dar a conocer los criterios, estrategias, calendarios de las próximas actividades </w:t>
            </w:r>
            <w:r>
              <w:rPr>
                <w:rFonts w:ascii="Arial" w:eastAsia="Times New Roman" w:hAnsi="Arial" w:cs="Arial"/>
                <w:szCs w:val="24"/>
                <w:lang w:eastAsia="es-ES"/>
              </w:rPr>
              <w:t>de la DCCT.</w:t>
            </w:r>
          </w:p>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Informar el avance respecto a los </w:t>
            </w:r>
            <w:r w:rsidRPr="00CA07C0">
              <w:rPr>
                <w:rFonts w:ascii="Arial" w:eastAsia="Times New Roman" w:hAnsi="Arial" w:cs="Arial"/>
                <w:szCs w:val="24"/>
                <w:lang w:eastAsia="es-ES"/>
              </w:rPr>
              <w:t>Certificados y Constancias de Vigencia 100% Capacitados y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w:t>
            </w:r>
            <w:r>
              <w:rPr>
                <w:rFonts w:ascii="Arial" w:eastAsia="Times New Roman" w:hAnsi="Arial" w:cs="Arial"/>
                <w:szCs w:val="24"/>
                <w:lang w:eastAsia="es-ES"/>
              </w:rPr>
              <w:t>5</w:t>
            </w:r>
            <w:r w:rsidRPr="00CA07C0">
              <w:rPr>
                <w:rFonts w:ascii="Arial" w:eastAsia="Times New Roman" w:hAnsi="Arial" w:cs="Arial"/>
                <w:szCs w:val="24"/>
                <w:lang w:eastAsia="es-ES"/>
              </w:rPr>
              <w:t xml:space="preserve">). </w:t>
            </w:r>
          </w:p>
          <w:p w:rsidR="009002A1" w:rsidRPr="00CA07C0"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15 de octubre de 2015</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118</w:t>
            </w:r>
          </w:p>
          <w:p w:rsidR="009002A1" w:rsidRDefault="009002A1" w:rsidP="009002A1">
            <w:pPr>
              <w:spacing w:after="0" w:line="240" w:lineRule="auto"/>
              <w:rPr>
                <w:rFonts w:ascii="Arial" w:eastAsia="Times New Roman" w:hAnsi="Arial" w:cs="Arial"/>
                <w:szCs w:val="24"/>
                <w:lang w:eastAsia="es-ES"/>
              </w:rPr>
            </w:pPr>
          </w:p>
        </w:tc>
        <w:tc>
          <w:tcPr>
            <w:tcW w:w="4102" w:type="dxa"/>
            <w:shd w:val="clear" w:color="auto" w:fill="auto"/>
            <w:vAlign w:val="center"/>
          </w:tcPr>
          <w:p w:rsidR="009002A1" w:rsidRPr="004B5116" w:rsidRDefault="009002A1" w:rsidP="009002A1">
            <w:pPr>
              <w:spacing w:after="0" w:line="240" w:lineRule="auto"/>
              <w:rPr>
                <w:rFonts w:ascii="Arial" w:eastAsia="Times New Roman" w:hAnsi="Arial" w:cs="Arial"/>
                <w:szCs w:val="24"/>
                <w:lang w:eastAsia="es-ES"/>
              </w:rPr>
            </w:pPr>
            <w:r w:rsidRPr="004B5116">
              <w:rPr>
                <w:rFonts w:ascii="Arial" w:eastAsia="Times New Roman" w:hAnsi="Arial" w:cs="Arial"/>
                <w:szCs w:val="24"/>
                <w:lang w:eastAsia="es-ES"/>
              </w:rPr>
              <w:t xml:space="preserve">Segunda reunión para: </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Plática “</w:t>
            </w:r>
            <w:r w:rsidRPr="00CA07C0">
              <w:rPr>
                <w:rFonts w:ascii="Arial" w:eastAsia="Times New Roman" w:hAnsi="Arial" w:cs="Arial"/>
                <w:szCs w:val="24"/>
                <w:lang w:eastAsia="es-ES"/>
              </w:rPr>
              <w:t>Argumentación Jurídica</w:t>
            </w:r>
            <w:r>
              <w:rPr>
                <w:rFonts w:ascii="Arial" w:eastAsia="Times New Roman" w:hAnsi="Arial" w:cs="Arial"/>
                <w:szCs w:val="24"/>
                <w:lang w:eastAsia="es-ES"/>
              </w:rPr>
              <w:t>”</w:t>
            </w:r>
            <w:r w:rsidRPr="00CA07C0">
              <w:rPr>
                <w:rFonts w:ascii="Arial" w:eastAsia="Times New Roman" w:hAnsi="Arial" w:cs="Arial"/>
                <w:szCs w:val="24"/>
                <w:lang w:eastAsia="es-ES"/>
              </w:rPr>
              <w:t xml:space="preserve"> </w:t>
            </w:r>
            <w:r>
              <w:rPr>
                <w:rFonts w:ascii="Arial" w:eastAsia="Times New Roman" w:hAnsi="Arial" w:cs="Arial"/>
                <w:szCs w:val="24"/>
                <w:lang w:eastAsia="es-ES"/>
              </w:rPr>
              <w:t xml:space="preserve">impartida por </w:t>
            </w:r>
            <w:r w:rsidRPr="00CA07C0">
              <w:rPr>
                <w:rFonts w:ascii="Arial" w:eastAsia="Times New Roman" w:hAnsi="Arial" w:cs="Arial"/>
                <w:szCs w:val="24"/>
                <w:lang w:eastAsia="es-ES"/>
              </w:rPr>
              <w:t>del Magistrado Marco Antonio Rodríguez Barajas</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w:t>
            </w:r>
            <w:r>
              <w:rPr>
                <w:rFonts w:ascii="Arial" w:eastAsia="Times New Roman" w:hAnsi="Arial" w:cs="Arial"/>
                <w:szCs w:val="24"/>
                <w:lang w:eastAsia="es-ES"/>
              </w:rPr>
              <w:t>resentación del p</w:t>
            </w:r>
            <w:r w:rsidRPr="00CA07C0">
              <w:rPr>
                <w:rFonts w:ascii="Arial" w:eastAsia="Times New Roman" w:hAnsi="Arial" w:cs="Arial"/>
                <w:szCs w:val="24"/>
                <w:lang w:eastAsia="es-ES"/>
              </w:rPr>
              <w:t>rograma</w:t>
            </w:r>
            <w:r>
              <w:rPr>
                <w:rFonts w:ascii="Arial" w:eastAsia="Times New Roman" w:hAnsi="Arial" w:cs="Arial"/>
                <w:szCs w:val="24"/>
                <w:lang w:eastAsia="es-ES"/>
              </w:rPr>
              <w:t xml:space="preserve"> de Capacitación:</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Cursos presenciales</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 xml:space="preserve">Diplomados Presenciales y a distancia. </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lastRenderedPageBreak/>
              <w:t>Cursos Formación de Instructores (FORI)</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Presentación del avance de las solicitudes para las Constancias de Vigencia y Certificados 100% Capacitados.</w:t>
            </w:r>
          </w:p>
          <w:p w:rsidR="009002A1" w:rsidRPr="00CA07C0"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Requisitos y avance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2014).</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sidRPr="00CA07C0">
              <w:rPr>
                <w:rFonts w:ascii="Arial" w:eastAsia="Times New Roman" w:hAnsi="Arial" w:cs="Arial"/>
                <w:szCs w:val="24"/>
                <w:lang w:eastAsia="es-ES"/>
              </w:rPr>
              <w:t>Actividad grupal ¿Sabías qué? (acordada por mayoría</w:t>
            </w:r>
            <w:r>
              <w:rPr>
                <w:rFonts w:ascii="Arial" w:eastAsia="Times New Roman" w:hAnsi="Arial" w:cs="Arial"/>
                <w:szCs w:val="24"/>
                <w:lang w:eastAsia="es-ES"/>
              </w:rPr>
              <w:t xml:space="preserve"> de votos de la RETAIP anterior).</w:t>
            </w:r>
          </w:p>
          <w:p w:rsidR="009002A1" w:rsidRPr="008344F3" w:rsidRDefault="009002A1" w:rsidP="009002A1">
            <w:pPr>
              <w:numPr>
                <w:ilvl w:val="0"/>
                <w:numId w:val="16"/>
              </w:numPr>
              <w:spacing w:after="0" w:line="240" w:lineRule="auto"/>
              <w:ind w:left="245" w:hanging="245"/>
              <w:rPr>
                <w:rFonts w:ascii="Arial" w:eastAsia="Times New Roman" w:hAnsi="Arial" w:cs="Arial"/>
                <w:szCs w:val="24"/>
                <w:lang w:val="es-MX"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lastRenderedPageBreak/>
              <w:t xml:space="preserve">Dar a conocer los criterios, estrategias, calendarios de las próximas actividades </w:t>
            </w:r>
            <w:r>
              <w:rPr>
                <w:rFonts w:ascii="Arial" w:eastAsia="Times New Roman" w:hAnsi="Arial" w:cs="Arial"/>
                <w:szCs w:val="24"/>
                <w:lang w:eastAsia="es-ES"/>
              </w:rPr>
              <w:t>de la DCCT.</w:t>
            </w:r>
          </w:p>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Informar el avance respecto a los </w:t>
            </w:r>
            <w:r w:rsidRPr="00CA07C0">
              <w:rPr>
                <w:rFonts w:ascii="Arial" w:eastAsia="Times New Roman" w:hAnsi="Arial" w:cs="Arial"/>
                <w:szCs w:val="24"/>
                <w:lang w:eastAsia="es-ES"/>
              </w:rPr>
              <w:t>Certificados y Constancias de Vigencia 100% Capacitados y del Reconocimiento al Desempeño Sobresaliente en Capacitación (</w:t>
            </w:r>
            <w:proofErr w:type="spellStart"/>
            <w:r w:rsidRPr="00CA07C0">
              <w:rPr>
                <w:rFonts w:ascii="Arial" w:eastAsia="Times New Roman" w:hAnsi="Arial" w:cs="Arial"/>
                <w:szCs w:val="24"/>
                <w:lang w:eastAsia="es-ES"/>
              </w:rPr>
              <w:t>ReDeS</w:t>
            </w:r>
            <w:proofErr w:type="spellEnd"/>
            <w:r w:rsidRPr="00CA07C0">
              <w:rPr>
                <w:rFonts w:ascii="Arial" w:eastAsia="Times New Roman" w:hAnsi="Arial" w:cs="Arial"/>
                <w:szCs w:val="24"/>
                <w:lang w:eastAsia="es-ES"/>
              </w:rPr>
              <w:t xml:space="preserve"> 201</w:t>
            </w:r>
            <w:r>
              <w:rPr>
                <w:rFonts w:ascii="Arial" w:eastAsia="Times New Roman" w:hAnsi="Arial" w:cs="Arial"/>
                <w:szCs w:val="24"/>
                <w:lang w:eastAsia="es-ES"/>
              </w:rPr>
              <w:t>5</w:t>
            </w:r>
            <w:r w:rsidRPr="00CA07C0">
              <w:rPr>
                <w:rFonts w:ascii="Arial" w:eastAsia="Times New Roman" w:hAnsi="Arial" w:cs="Arial"/>
                <w:szCs w:val="24"/>
                <w:lang w:eastAsia="es-ES"/>
              </w:rPr>
              <w:t xml:space="preserve">). </w:t>
            </w:r>
          </w:p>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sidRPr="00CA07C0">
              <w:rPr>
                <w:rFonts w:ascii="Arial" w:eastAsia="Times New Roman" w:hAnsi="Arial" w:cs="Arial"/>
                <w:szCs w:val="24"/>
                <w:lang w:eastAsia="es-ES"/>
              </w:rPr>
              <w:lastRenderedPageBreak/>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18 de agosto de 2015</w:t>
            </w:r>
          </w:p>
          <w:p w:rsidR="009002A1" w:rsidRDefault="009002A1" w:rsidP="009002A1">
            <w:pPr>
              <w:spacing w:after="0" w:line="240" w:lineRule="auto"/>
              <w:jc w:val="center"/>
              <w:rPr>
                <w:rFonts w:ascii="Arial" w:eastAsia="Times New Roman" w:hAnsi="Arial" w:cs="Arial"/>
                <w:szCs w:val="24"/>
                <w:lang w:eastAsia="es-ES"/>
              </w:rPr>
            </w:pP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128</w:t>
            </w:r>
          </w:p>
          <w:p w:rsidR="009002A1" w:rsidRDefault="009002A1" w:rsidP="009002A1">
            <w:pPr>
              <w:spacing w:after="0" w:line="240" w:lineRule="auto"/>
              <w:rPr>
                <w:rFonts w:ascii="Arial" w:eastAsia="Times New Roman" w:hAnsi="Arial" w:cs="Arial"/>
                <w:szCs w:val="24"/>
                <w:lang w:eastAsia="es-ES"/>
              </w:rPr>
            </w:pPr>
          </w:p>
        </w:tc>
        <w:tc>
          <w:tcPr>
            <w:tcW w:w="4102" w:type="dxa"/>
            <w:shd w:val="clear" w:color="auto" w:fill="auto"/>
            <w:vAlign w:val="center"/>
          </w:tcPr>
          <w:p w:rsidR="009002A1" w:rsidRPr="004138A9" w:rsidRDefault="009002A1" w:rsidP="009002A1">
            <w:pPr>
              <w:spacing w:after="0" w:line="240" w:lineRule="auto"/>
              <w:rPr>
                <w:rFonts w:ascii="Arial" w:eastAsia="Times New Roman" w:hAnsi="Arial" w:cs="Arial"/>
                <w:szCs w:val="24"/>
                <w:lang w:eastAsia="es-ES"/>
              </w:rPr>
            </w:pPr>
            <w:r w:rsidRPr="004138A9">
              <w:rPr>
                <w:rFonts w:ascii="Arial" w:eastAsia="Times New Roman" w:hAnsi="Arial" w:cs="Arial"/>
                <w:szCs w:val="24"/>
                <w:lang w:eastAsia="es-ES"/>
              </w:rPr>
              <w:t xml:space="preserve">Primera reunión para: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Programas de Capacitación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Cursos presenciales</w:t>
            </w:r>
          </w:p>
          <w:p w:rsidR="009002A1" w:rsidRPr="008344F3"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Diplomados </w:t>
            </w:r>
            <w:r w:rsidRPr="008344F3">
              <w:rPr>
                <w:rFonts w:ascii="Arial" w:eastAsia="Times New Roman" w:hAnsi="Arial" w:cs="Arial"/>
                <w:szCs w:val="24"/>
                <w:lang w:eastAsia="es-ES"/>
              </w:rPr>
              <w:t xml:space="preserve">Presenciales y a distancia.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Cursos Formación de Instructores (FORI)</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Modalidad a Distancia.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Pr>
                <w:rFonts w:ascii="Arial" w:eastAsia="Times New Roman" w:hAnsi="Arial" w:cs="Arial"/>
                <w:szCs w:val="24"/>
                <w:lang w:eastAsia="es-ES"/>
              </w:rPr>
              <w:t xml:space="preserve">Certificados y Constancias de Vigencia 100% Capacitados. </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sidRPr="008344F3">
              <w:rPr>
                <w:rFonts w:ascii="Arial" w:eastAsia="Times New Roman" w:hAnsi="Arial" w:cs="Arial"/>
                <w:szCs w:val="24"/>
                <w:lang w:eastAsia="es-ES"/>
              </w:rPr>
              <w:t>Reconocimiento al Desempeño Sobresaliente en Capacitación (</w:t>
            </w:r>
            <w:proofErr w:type="spellStart"/>
            <w:r w:rsidRPr="008344F3">
              <w:rPr>
                <w:rFonts w:ascii="Arial" w:eastAsia="Times New Roman" w:hAnsi="Arial" w:cs="Arial"/>
                <w:szCs w:val="24"/>
                <w:lang w:eastAsia="es-ES"/>
              </w:rPr>
              <w:t>ReDeS</w:t>
            </w:r>
            <w:proofErr w:type="spellEnd"/>
            <w:r>
              <w:rPr>
                <w:rFonts w:ascii="Arial" w:eastAsia="Times New Roman" w:hAnsi="Arial" w:cs="Arial"/>
                <w:szCs w:val="24"/>
                <w:lang w:eastAsia="es-ES"/>
              </w:rPr>
              <w:t xml:space="preserve"> 2014</w:t>
            </w:r>
            <w:r w:rsidRPr="008344F3">
              <w:rPr>
                <w:rFonts w:ascii="Arial" w:eastAsia="Times New Roman" w:hAnsi="Arial" w:cs="Arial"/>
                <w:szCs w:val="24"/>
                <w:lang w:eastAsia="es-ES"/>
              </w:rPr>
              <w:t>)</w:t>
            </w:r>
            <w:r>
              <w:rPr>
                <w:rFonts w:ascii="Arial" w:eastAsia="Times New Roman" w:hAnsi="Arial" w:cs="Arial"/>
                <w:szCs w:val="24"/>
                <w:lang w:eastAsia="es-ES"/>
              </w:rPr>
              <w:t>.</w:t>
            </w:r>
          </w:p>
          <w:p w:rsidR="009002A1" w:rsidRDefault="009002A1" w:rsidP="009002A1">
            <w:pPr>
              <w:numPr>
                <w:ilvl w:val="0"/>
                <w:numId w:val="16"/>
              </w:numPr>
              <w:spacing w:after="0" w:line="240" w:lineRule="auto"/>
              <w:ind w:left="245" w:hanging="245"/>
              <w:rPr>
                <w:rFonts w:ascii="Arial" w:eastAsia="Times New Roman" w:hAnsi="Arial" w:cs="Arial"/>
                <w:szCs w:val="24"/>
                <w:lang w:eastAsia="es-ES"/>
              </w:rPr>
            </w:pPr>
            <w:r w:rsidRPr="008344F3">
              <w:rPr>
                <w:rFonts w:ascii="Arial" w:eastAsia="Times New Roman" w:hAnsi="Arial" w:cs="Arial"/>
                <w:szCs w:val="24"/>
                <w:lang w:eastAsia="es-ES"/>
              </w:rPr>
              <w:t>Presentación del tríptico ganador 2014</w:t>
            </w:r>
          </w:p>
          <w:p w:rsidR="009002A1" w:rsidRPr="008344F3" w:rsidRDefault="009002A1" w:rsidP="009002A1">
            <w:pPr>
              <w:numPr>
                <w:ilvl w:val="0"/>
                <w:numId w:val="16"/>
              </w:numPr>
              <w:spacing w:after="0" w:line="240" w:lineRule="auto"/>
              <w:ind w:left="245" w:hanging="245"/>
              <w:rPr>
                <w:rFonts w:ascii="Arial" w:eastAsia="Times New Roman" w:hAnsi="Arial" w:cs="Arial"/>
                <w:szCs w:val="24"/>
                <w:lang w:val="es-MX" w:eastAsia="es-ES"/>
              </w:rPr>
            </w:pPr>
            <w:r w:rsidRPr="008344F3">
              <w:rPr>
                <w:rFonts w:ascii="Arial" w:eastAsia="Times New Roman" w:hAnsi="Arial" w:cs="Arial"/>
                <w:szCs w:val="24"/>
                <w:lang w:eastAsia="es-ES"/>
              </w:rPr>
              <w:t xml:space="preserve">Propuestas de trabajos de la RETAIP </w:t>
            </w:r>
          </w:p>
          <w:p w:rsidR="009002A1" w:rsidRPr="008344F3" w:rsidRDefault="009002A1" w:rsidP="009002A1">
            <w:pPr>
              <w:numPr>
                <w:ilvl w:val="0"/>
                <w:numId w:val="16"/>
              </w:numPr>
              <w:spacing w:after="0" w:line="240" w:lineRule="auto"/>
              <w:ind w:left="245" w:hanging="245"/>
              <w:rPr>
                <w:rFonts w:ascii="Arial" w:eastAsia="Times New Roman" w:hAnsi="Arial" w:cs="Arial"/>
                <w:szCs w:val="24"/>
                <w:lang w:val="es-MX" w:eastAsia="es-ES"/>
              </w:rPr>
            </w:pPr>
            <w:r>
              <w:rPr>
                <w:rFonts w:ascii="Arial" w:eastAsia="Times New Roman" w:hAnsi="Arial" w:cs="Arial"/>
                <w:szCs w:val="24"/>
                <w:lang w:val="es-MX" w:eastAsia="es-ES"/>
              </w:rPr>
              <w:t>Acuerdos</w:t>
            </w:r>
          </w:p>
        </w:tc>
        <w:tc>
          <w:tcPr>
            <w:tcW w:w="3787" w:type="dxa"/>
            <w:shd w:val="clear" w:color="auto" w:fill="auto"/>
            <w:vAlign w:val="center"/>
          </w:tcPr>
          <w:p w:rsidR="009002A1" w:rsidRPr="004B5116"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 xml:space="preserve">Dar a conocer los criterios, estrategias, calendarios de las próximas actividades del 2015 de la DCCT, asimismo, realizar la entrega de Constancias de Vigencia 100% Capacitados. </w:t>
            </w:r>
          </w:p>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26 de marzo de 2015</w:t>
            </w:r>
          </w:p>
          <w:p w:rsidR="009002A1" w:rsidRDefault="009002A1" w:rsidP="009002A1">
            <w:pPr>
              <w:spacing w:after="0" w:line="240" w:lineRule="auto"/>
              <w:jc w:val="center"/>
              <w:rPr>
                <w:rFonts w:ascii="Arial" w:eastAsia="Times New Roman" w:hAnsi="Arial" w:cs="Arial"/>
                <w:szCs w:val="24"/>
                <w:lang w:eastAsia="es-ES"/>
              </w:rPr>
            </w:pP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122</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 reunión para:</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Taller “Prueba de daño”</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Presentación de las próximas actividades del Programa de Capacitación 2014.</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Presentación del avance de las solicitudes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w:t>
            </w:r>
            <w:r>
              <w:rPr>
                <w:rFonts w:ascii="Arial" w:eastAsia="Times New Roman" w:hAnsi="Arial" w:cs="Arial"/>
                <w:szCs w:val="24"/>
                <w:lang w:eastAsia="es-ES"/>
              </w:rPr>
              <w:t>l cumplimiento de acuerdos de la segunda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Criterios de Evaluación para Mejores Prácticas 2014</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Toma de acuerdos para la 3ª reunión.</w:t>
            </w:r>
          </w:p>
        </w:tc>
        <w:tc>
          <w:tcPr>
            <w:tcW w:w="3787" w:type="dxa"/>
            <w:shd w:val="clear" w:color="auto" w:fill="auto"/>
            <w:vAlign w:val="center"/>
          </w:tcPr>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las próximas actividades de la DCCT, los avances de la entrega de solicitudes de Certificados y Constancias de Vigencia 100% capacitados, así como el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25 de septiembre de  2014</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114</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Segunda reunión para:</w:t>
            </w:r>
          </w:p>
          <w:p w:rsidR="009002A1" w:rsidRPr="00CC4BAA"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Entrega de Reconocimiento al Desempeño Sobresaliente en Capacitación (</w:t>
            </w:r>
            <w:r w:rsidRPr="00CC4BAA">
              <w:rPr>
                <w:rFonts w:ascii="Arial" w:eastAsia="Times New Roman" w:hAnsi="Arial" w:cs="Arial"/>
                <w:szCs w:val="24"/>
                <w:lang w:eastAsia="es-ES"/>
              </w:rPr>
              <w:t>REDES 2013</w:t>
            </w:r>
            <w:r>
              <w:rPr>
                <w:rFonts w:ascii="Arial" w:eastAsia="Times New Roman" w:hAnsi="Arial" w:cs="Arial"/>
                <w:szCs w:val="24"/>
                <w:lang w:eastAsia="es-ES"/>
              </w:rPr>
              <w:t>)</w:t>
            </w:r>
          </w:p>
          <w:p w:rsidR="009002A1" w:rsidRPr="00CC4BAA"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CC4BAA">
              <w:rPr>
                <w:rFonts w:ascii="Arial" w:eastAsia="Times New Roman" w:hAnsi="Arial" w:cs="Arial"/>
                <w:szCs w:val="24"/>
                <w:lang w:eastAsia="es-ES"/>
              </w:rPr>
              <w:t xml:space="preserve">Actividad de integración </w:t>
            </w:r>
            <w:r>
              <w:rPr>
                <w:rFonts w:ascii="Arial" w:eastAsia="Times New Roman" w:hAnsi="Arial" w:cs="Arial"/>
                <w:szCs w:val="24"/>
                <w:lang w:eastAsia="es-ES"/>
              </w:rPr>
              <w:t>con la Secretarí</w:t>
            </w:r>
            <w:r w:rsidRPr="00CC4BAA">
              <w:rPr>
                <w:rFonts w:ascii="Arial" w:eastAsia="Times New Roman" w:hAnsi="Arial" w:cs="Arial"/>
                <w:szCs w:val="24"/>
                <w:lang w:eastAsia="es-ES"/>
              </w:rPr>
              <w:t>a de Transportes y Vialidad (SETRAVI)</w:t>
            </w:r>
          </w:p>
          <w:p w:rsidR="009002A1" w:rsidRPr="00CC4BAA"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CC4BAA">
              <w:rPr>
                <w:rFonts w:ascii="Arial" w:eastAsia="Times New Roman" w:hAnsi="Arial" w:cs="Arial"/>
                <w:szCs w:val="24"/>
                <w:lang w:eastAsia="es-ES"/>
              </w:rPr>
              <w:t xml:space="preserve">Avance del Programa </w:t>
            </w:r>
            <w:r>
              <w:rPr>
                <w:rFonts w:ascii="Arial" w:eastAsia="Times New Roman" w:hAnsi="Arial" w:cs="Arial"/>
                <w:szCs w:val="24"/>
                <w:lang w:eastAsia="es-ES"/>
              </w:rPr>
              <w:t>Anual de Capacitación 2014</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CC4BAA">
              <w:rPr>
                <w:rFonts w:ascii="Arial" w:eastAsia="Times New Roman" w:hAnsi="Arial" w:cs="Arial"/>
                <w:szCs w:val="24"/>
                <w:lang w:eastAsia="es-ES"/>
              </w:rPr>
              <w:t>Traba</w:t>
            </w:r>
            <w:r>
              <w:rPr>
                <w:rFonts w:ascii="Arial" w:eastAsia="Times New Roman" w:hAnsi="Arial" w:cs="Arial"/>
                <w:szCs w:val="24"/>
                <w:lang w:eastAsia="es-ES"/>
              </w:rPr>
              <w:t>jo de la RETAIP sobre difusión.</w:t>
            </w:r>
          </w:p>
        </w:tc>
        <w:tc>
          <w:tcPr>
            <w:tcW w:w="3787" w:type="dxa"/>
            <w:shd w:val="clear" w:color="auto" w:fill="auto"/>
            <w:vAlign w:val="center"/>
          </w:tcPr>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de las próximas actividades de la DCCT (Certificados y Constancias de Vigencia 100% Capacitados; y Mejores Prácticas 2014)</w:t>
            </w:r>
          </w:p>
          <w:p w:rsidR="009002A1" w:rsidRDefault="009002A1" w:rsidP="009002A1">
            <w:pPr>
              <w:spacing w:after="0" w:line="240" w:lineRule="auto"/>
              <w:ind w:left="360"/>
              <w:jc w:val="both"/>
              <w:rPr>
                <w:rFonts w:ascii="Arial" w:eastAsia="Times New Roman" w:hAnsi="Arial" w:cs="Arial"/>
                <w:szCs w:val="24"/>
                <w:lang w:eastAsia="es-ES"/>
              </w:rPr>
            </w:pPr>
          </w:p>
          <w:p w:rsidR="009002A1" w:rsidRDefault="009002A1" w:rsidP="009002A1">
            <w:pPr>
              <w:numPr>
                <w:ilvl w:val="0"/>
                <w:numId w:val="8"/>
              </w:numPr>
              <w:spacing w:after="0" w:line="240" w:lineRule="auto"/>
              <w:ind w:hanging="209"/>
              <w:jc w:val="both"/>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26 de junio de 2014</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128</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Primera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Programa Anual de Capacitación 2014</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lastRenderedPageBreak/>
              <w:t>- Presentación del calendario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Criterios para la obtención del Reconocimiento al Desempeño Sobresaliente (</w:t>
            </w:r>
            <w:proofErr w:type="spellStart"/>
            <w:r>
              <w:rPr>
                <w:rFonts w:ascii="Arial" w:eastAsia="Times New Roman" w:hAnsi="Arial" w:cs="Arial"/>
                <w:szCs w:val="24"/>
                <w:lang w:eastAsia="es-ES"/>
              </w:rPr>
              <w:t>ReDeS</w:t>
            </w:r>
            <w:proofErr w:type="spellEnd"/>
            <w:r>
              <w:rPr>
                <w:rFonts w:ascii="Arial" w:eastAsia="Times New Roman" w:hAnsi="Arial" w:cs="Arial"/>
                <w:szCs w:val="24"/>
                <w:lang w:eastAsia="es-ES"/>
              </w:rPr>
              <w:t>) 2014.</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Plática sobre el Programa de Derechos Humanos del D.F.</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Trabajo sobre difusión</w:t>
            </w:r>
          </w:p>
        </w:tc>
        <w:tc>
          <w:tcPr>
            <w:tcW w:w="3787" w:type="dxa"/>
            <w:shd w:val="clear" w:color="auto" w:fill="auto"/>
            <w:vAlign w:val="center"/>
          </w:tcPr>
          <w:p w:rsidR="009002A1" w:rsidRPr="0037434D"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lastRenderedPageBreak/>
              <w:t xml:space="preserve">Dar a conocer los criterios, estrategias, calendarios y </w:t>
            </w:r>
            <w:r>
              <w:rPr>
                <w:rFonts w:ascii="Arial" w:eastAsia="Times New Roman" w:hAnsi="Arial" w:cs="Arial"/>
                <w:szCs w:val="24"/>
                <w:lang w:eastAsia="es-ES"/>
              </w:rPr>
              <w:lastRenderedPageBreak/>
              <w:t>actividades de trabajo para el 2014.</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13 de marzo de 2014</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113</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Cuarta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próximas actividades de capacitación.</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Avance de las solicitudes para las Constancias de Vigencia y Certificados 100% Capacitados.</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xml:space="preserve">- Avance </w:t>
            </w:r>
            <w:r w:rsidRPr="00994053">
              <w:rPr>
                <w:rFonts w:ascii="Arial" w:eastAsia="Times New Roman" w:hAnsi="Arial" w:cs="Arial"/>
                <w:szCs w:val="24"/>
                <w:lang w:eastAsia="es-ES"/>
              </w:rPr>
              <w:t>de</w:t>
            </w:r>
            <w:r>
              <w:rPr>
                <w:rFonts w:ascii="Arial" w:eastAsia="Times New Roman" w:hAnsi="Arial" w:cs="Arial"/>
                <w:szCs w:val="24"/>
                <w:lang w:eastAsia="es-ES"/>
              </w:rPr>
              <w:t>l cumplimiento de acuerdos.</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Trabajo en equipo sobre la DNC 2014</w:t>
            </w:r>
          </w:p>
          <w:p w:rsidR="009002A1" w:rsidRDefault="009002A1" w:rsidP="009002A1">
            <w:pPr>
              <w:spacing w:after="0" w:line="240" w:lineRule="auto"/>
              <w:rPr>
                <w:rFonts w:ascii="Arial" w:eastAsia="Times New Roman" w:hAnsi="Arial" w:cs="Arial"/>
                <w:szCs w:val="24"/>
                <w:lang w:eastAsia="es-ES"/>
              </w:rPr>
            </w:pPr>
          </w:p>
        </w:tc>
        <w:tc>
          <w:tcPr>
            <w:tcW w:w="3787" w:type="dxa"/>
            <w:shd w:val="clear" w:color="auto" w:fill="auto"/>
            <w:vAlign w:val="center"/>
          </w:tcPr>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las próximas actividades de la DCCT, los avances de la entrega de solicitudes de Certificados y Constancias de Vigencia 100% capacitados, así como el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26 de noviembre de 2013</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108</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próximas actividades de capacitación.</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avance de las solicitudes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w:t>
            </w:r>
            <w:r>
              <w:rPr>
                <w:rFonts w:ascii="Arial" w:eastAsia="Times New Roman" w:hAnsi="Arial" w:cs="Arial"/>
                <w:szCs w:val="24"/>
                <w:lang w:eastAsia="es-ES"/>
              </w:rPr>
              <w:t>l cumplimiento de acuerdos de la primera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Toma de acuerdos para la 2ª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Taller “Ejercicios sobre propuestas de clasificación”</w:t>
            </w:r>
          </w:p>
        </w:tc>
        <w:tc>
          <w:tcPr>
            <w:tcW w:w="3787" w:type="dxa"/>
            <w:shd w:val="clear" w:color="auto" w:fill="auto"/>
            <w:vAlign w:val="center"/>
          </w:tcPr>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las próximas actividades de la DCCT, los avances de la entrega de solicitudes de Certificados y Constancias de Vigencia 100% capacitados, así como el cumplimiento de acuerdos de los Entes Obligados.</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 de septiembre de 2013</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115</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Segunda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próximas actividades de capacitación.</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avance de las solicitudes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w:t>
            </w:r>
            <w:r>
              <w:rPr>
                <w:rFonts w:ascii="Arial" w:eastAsia="Times New Roman" w:hAnsi="Arial" w:cs="Arial"/>
                <w:szCs w:val="24"/>
                <w:lang w:eastAsia="es-ES"/>
              </w:rPr>
              <w:t>l cumplimiento de acuerdos de la primera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Toma de acuerdos para la 2ª reunión.</w:t>
            </w:r>
          </w:p>
        </w:tc>
        <w:tc>
          <w:tcPr>
            <w:tcW w:w="3787" w:type="dxa"/>
            <w:shd w:val="clear" w:color="auto" w:fill="auto"/>
            <w:vAlign w:val="center"/>
          </w:tcPr>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de las próximas actividades de la DCCT.</w:t>
            </w: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p w:rsidR="009002A1" w:rsidRDefault="009002A1" w:rsidP="009002A1">
            <w:pPr>
              <w:spacing w:before="100" w:beforeAutospacing="1" w:after="100" w:afterAutospacing="1" w:line="240" w:lineRule="auto"/>
              <w:rPr>
                <w:rFonts w:ascii="Arial" w:eastAsia="Times New Roman" w:hAnsi="Arial" w:cs="Arial"/>
                <w:szCs w:val="24"/>
                <w:lang w:eastAsia="es-ES"/>
              </w:rPr>
            </w:pP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14 de junio de 2013</w:t>
            </w:r>
          </w:p>
        </w:tc>
      </w:tr>
      <w:tr w:rsidR="009002A1" w:rsidRPr="00994053" w:rsidTr="004B5116">
        <w:trPr>
          <w:trHeight w:val="540"/>
          <w:jc w:val="center"/>
        </w:trPr>
        <w:tc>
          <w:tcPr>
            <w:tcW w:w="1705"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122</w:t>
            </w:r>
          </w:p>
        </w:tc>
        <w:tc>
          <w:tcPr>
            <w:tcW w:w="4102" w:type="dxa"/>
            <w:shd w:val="clear" w:color="auto" w:fill="auto"/>
            <w:vAlign w:val="center"/>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Primera reunión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Programa Anual de Capacitación 2013</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nuevo calendario para las Constancias de Vigencia y Certificados 100% Capacitados.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 xml:space="preserve">Presentación de </w:t>
            </w:r>
            <w:r>
              <w:rPr>
                <w:rFonts w:ascii="Arial" w:eastAsia="Times New Roman" w:hAnsi="Arial" w:cs="Arial"/>
                <w:szCs w:val="24"/>
                <w:lang w:eastAsia="es-ES"/>
              </w:rPr>
              <w:t xml:space="preserve">la </w:t>
            </w:r>
            <w:r w:rsidRPr="00994053">
              <w:rPr>
                <w:rFonts w:ascii="Arial" w:eastAsia="Times New Roman" w:hAnsi="Arial" w:cs="Arial"/>
                <w:szCs w:val="24"/>
                <w:lang w:eastAsia="es-ES"/>
              </w:rPr>
              <w:t>ponderación del rubro de capacitación en el ICMPDF</w:t>
            </w:r>
            <w:r>
              <w:rPr>
                <w:rFonts w:ascii="Arial" w:eastAsia="Times New Roman" w:hAnsi="Arial" w:cs="Arial"/>
                <w:szCs w:val="24"/>
                <w:lang w:eastAsia="es-ES"/>
              </w:rPr>
              <w:t xml:space="preserve"> 2013.</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Criterios para la obtención del Reconocimiento al Desempeño Sobresaliente (</w:t>
            </w:r>
            <w:proofErr w:type="spellStart"/>
            <w:r>
              <w:rPr>
                <w:rFonts w:ascii="Arial" w:eastAsia="Times New Roman" w:hAnsi="Arial" w:cs="Arial"/>
                <w:szCs w:val="24"/>
                <w:lang w:eastAsia="es-ES"/>
              </w:rPr>
              <w:t>ReDeS</w:t>
            </w:r>
            <w:proofErr w:type="spellEnd"/>
            <w:r>
              <w:rPr>
                <w:rFonts w:ascii="Arial" w:eastAsia="Times New Roman" w:hAnsi="Arial" w:cs="Arial"/>
                <w:szCs w:val="24"/>
                <w:lang w:eastAsia="es-ES"/>
              </w:rPr>
              <w:t>) 2013.</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Presentación del “Sistema de Capacitación”</w:t>
            </w:r>
          </w:p>
        </w:tc>
        <w:tc>
          <w:tcPr>
            <w:tcW w:w="3787" w:type="dxa"/>
            <w:shd w:val="clear" w:color="auto" w:fill="auto"/>
            <w:vAlign w:val="center"/>
          </w:tcPr>
          <w:p w:rsidR="009002A1" w:rsidRDefault="009002A1" w:rsidP="009002A1">
            <w:pPr>
              <w:spacing w:before="100" w:beforeAutospacing="1" w:after="100" w:afterAutospacing="1" w:line="240" w:lineRule="auto"/>
              <w:rPr>
                <w:rFonts w:ascii="Arial" w:eastAsia="Times New Roman" w:hAnsi="Arial" w:cs="Arial"/>
                <w:szCs w:val="24"/>
                <w:lang w:eastAsia="es-ES"/>
              </w:rPr>
            </w:pP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estrategias, calendarios y actividades de trabajo para el 2013.</w:t>
            </w:r>
          </w:p>
          <w:p w:rsidR="009002A1" w:rsidRPr="007F3CF0"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Lanzamiento del nuevo portal del “Sistema de Capacitación” para su conocimiento y retroalimentación.</w:t>
            </w:r>
          </w:p>
        </w:tc>
        <w:tc>
          <w:tcPr>
            <w:tcW w:w="1810" w:type="dxa"/>
            <w:shd w:val="clear" w:color="auto" w:fill="auto"/>
            <w:vAlign w:val="center"/>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16 de abril de 2013</w:t>
            </w:r>
          </w:p>
        </w:tc>
      </w:tr>
      <w:tr w:rsidR="009002A1" w:rsidRPr="00994053" w:rsidTr="004B5116">
        <w:trPr>
          <w:trHeight w:val="540"/>
          <w:jc w:val="center"/>
        </w:trPr>
        <w:tc>
          <w:tcPr>
            <w:tcW w:w="1705" w:type="dxa"/>
            <w:shd w:val="clear" w:color="auto" w:fill="auto"/>
            <w:vAlign w:val="center"/>
            <w:hideMark/>
          </w:tcPr>
          <w:p w:rsidR="009002A1" w:rsidRPr="00A017E4"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81*</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Cuarta sesión para:</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Acuerdos establecidos en la 3ª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Nuevo Programa de Capacitación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Sistema de Registro Electrónico de Cursos</w:t>
            </w:r>
          </w:p>
        </w:tc>
        <w:tc>
          <w:tcPr>
            <w:tcW w:w="3787" w:type="dxa"/>
            <w:shd w:val="clear" w:color="auto" w:fill="auto"/>
            <w:vAlign w:val="center"/>
            <w:hideMark/>
          </w:tcPr>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Dar seguimiento al cumplimiento de acuerdos de los Entes Obligados.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Ejercicio de evaluación y Propuesta de Trabajo de la RETAIP 2013. </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lastRenderedPageBreak/>
              <w:t xml:space="preserve"> Diagnóstico de movilidad de los Entes Obligados.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Calendario de Cursos Extraordinarios de los Entes Obligados 2013.</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Jornadas Institucionales por la transparencia.</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Presentación de la versión beta del Sistema de Registro Electrónico de Cursos de Capacitación.</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Presentación del nuevo Programa de Capacitación.</w:t>
            </w:r>
          </w:p>
        </w:tc>
        <w:tc>
          <w:tcPr>
            <w:tcW w:w="1810" w:type="dxa"/>
            <w:shd w:val="clear" w:color="auto" w:fill="auto"/>
            <w:vAlign w:val="center"/>
            <w:hideMark/>
          </w:tcPr>
          <w:p w:rsidR="009002A1"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4 de diciembre de 2012</w:t>
            </w:r>
          </w:p>
        </w:tc>
      </w:tr>
      <w:tr w:rsidR="009002A1" w:rsidRPr="00994053" w:rsidTr="004B5116">
        <w:trPr>
          <w:trHeight w:val="540"/>
          <w:jc w:val="center"/>
        </w:trPr>
        <w:tc>
          <w:tcPr>
            <w:tcW w:w="1705" w:type="dxa"/>
            <w:shd w:val="clear" w:color="auto" w:fill="auto"/>
            <w:vAlign w:val="center"/>
            <w:hideMark/>
          </w:tcPr>
          <w:p w:rsidR="009002A1" w:rsidRPr="00A017E4" w:rsidRDefault="009002A1" w:rsidP="009002A1">
            <w:pPr>
              <w:spacing w:after="0" w:line="240" w:lineRule="auto"/>
              <w:jc w:val="center"/>
              <w:rPr>
                <w:rFonts w:ascii="Arial" w:eastAsia="Times New Roman" w:hAnsi="Arial" w:cs="Arial"/>
                <w:szCs w:val="24"/>
                <w:lang w:eastAsia="es-ES"/>
              </w:rPr>
            </w:pPr>
            <w:r w:rsidRPr="00A017E4">
              <w:rPr>
                <w:rFonts w:ascii="Arial" w:eastAsia="Times New Roman" w:hAnsi="Arial" w:cs="Arial"/>
                <w:szCs w:val="24"/>
                <w:lang w:eastAsia="es-ES"/>
              </w:rPr>
              <w:lastRenderedPageBreak/>
              <w:t>120*</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 sesión para:</w:t>
            </w:r>
          </w:p>
          <w:p w:rsidR="009002A1" w:rsidRDefault="009002A1" w:rsidP="009002A1">
            <w:pPr>
              <w:spacing w:after="0" w:line="240" w:lineRule="auto"/>
              <w:rPr>
                <w:rFonts w:ascii="Arial" w:eastAsia="Times New Roman" w:hAnsi="Arial" w:cs="Arial"/>
                <w:szCs w:val="24"/>
                <w:lang w:eastAsia="es-ES"/>
              </w:rPr>
            </w:pP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Acuerdos establecidos en la 2ª reunión.</w:t>
            </w:r>
          </w:p>
          <w:p w:rsidR="009002A1" w:rsidRPr="001666AF"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 Entrega del curso </w:t>
            </w:r>
            <w:r w:rsidRPr="001666AF">
              <w:rPr>
                <w:rFonts w:ascii="Arial" w:eastAsia="Times New Roman" w:hAnsi="Arial" w:cs="Arial"/>
                <w:szCs w:val="24"/>
                <w:lang w:eastAsia="es-ES"/>
              </w:rPr>
              <w:t>operación del registro electrónico de sistemas de datos personales (RESPD)</w:t>
            </w:r>
            <w:r>
              <w:rPr>
                <w:rFonts w:ascii="Arial" w:eastAsia="Times New Roman" w:hAnsi="Arial" w:cs="Arial"/>
                <w:szCs w:val="24"/>
                <w:lang w:eastAsia="es-ES"/>
              </w:rPr>
              <w:t xml:space="preserve"> en </w:t>
            </w:r>
            <w:r w:rsidRPr="001666AF">
              <w:rPr>
                <w:rFonts w:ascii="Arial" w:eastAsia="Times New Roman" w:hAnsi="Arial" w:cs="Arial"/>
                <w:szCs w:val="24"/>
                <w:lang w:eastAsia="es-ES"/>
              </w:rPr>
              <w:t>formato web CD y otro en DVD</w:t>
            </w:r>
            <w:r>
              <w:rPr>
                <w:rFonts w:ascii="Arial" w:eastAsia="Times New Roman" w:hAnsi="Arial" w:cs="Arial"/>
                <w:szCs w:val="24"/>
                <w:lang w:eastAsia="es-ES"/>
              </w:rPr>
              <w:t>.</w:t>
            </w:r>
          </w:p>
          <w:p w:rsidR="009002A1" w:rsidRDefault="009002A1" w:rsidP="009002A1">
            <w:pPr>
              <w:spacing w:after="0" w:line="240" w:lineRule="auto"/>
              <w:rPr>
                <w:rFonts w:ascii="Arial" w:eastAsia="Times New Roman" w:hAnsi="Arial" w:cs="Arial"/>
                <w:szCs w:val="24"/>
                <w:lang w:eastAsia="es-ES"/>
              </w:rPr>
            </w:pPr>
            <w:r w:rsidRPr="001666AF">
              <w:rPr>
                <w:rFonts w:ascii="Arial" w:eastAsia="Times New Roman" w:hAnsi="Arial" w:cs="Arial"/>
                <w:szCs w:val="24"/>
                <w:lang w:eastAsia="es-ES"/>
              </w:rPr>
              <w:t>-  Guía operativa en materia de capacitación ante el cambio de administración pública en el D.F.</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- 4ª Feria de la Transparencia</w:t>
            </w:r>
          </w:p>
          <w:p w:rsidR="009002A1" w:rsidRPr="00A017E4" w:rsidRDefault="009002A1" w:rsidP="009002A1">
            <w:pPr>
              <w:spacing w:after="0" w:line="240" w:lineRule="auto"/>
              <w:rPr>
                <w:rFonts w:ascii="Arial" w:eastAsia="Times New Roman" w:hAnsi="Arial" w:cs="Arial"/>
                <w:szCs w:val="24"/>
                <w:lang w:eastAsia="es-ES"/>
              </w:rPr>
            </w:pPr>
          </w:p>
        </w:tc>
        <w:tc>
          <w:tcPr>
            <w:tcW w:w="3787" w:type="dxa"/>
            <w:shd w:val="clear" w:color="auto" w:fill="auto"/>
            <w:vAlign w:val="center"/>
            <w:hideMark/>
          </w:tcPr>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Dar seguimiento al cumplimiento de acuerdos de los Entes Obligados.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Entregar el curso del RESPD tiene como finalidad que </w:t>
            </w:r>
            <w:r w:rsidRPr="001666AF">
              <w:rPr>
                <w:rFonts w:ascii="Arial" w:eastAsia="Times New Roman" w:hAnsi="Arial" w:cs="Arial"/>
                <w:szCs w:val="24"/>
                <w:lang w:eastAsia="es-ES"/>
              </w:rPr>
              <w:t>cuenten con las herramientas necesarias para que conforme a las necesidades de sus respectivos Entes puedan replicar esta capacitación a manera de taller para los servidores públicos</w:t>
            </w:r>
            <w:r>
              <w:rPr>
                <w:rFonts w:ascii="Arial" w:eastAsia="Times New Roman" w:hAnsi="Arial" w:cs="Arial"/>
                <w:szCs w:val="24"/>
                <w:lang w:eastAsia="es-ES"/>
              </w:rPr>
              <w:t>.</w:t>
            </w:r>
          </w:p>
          <w:p w:rsidR="009002A1" w:rsidRDefault="009002A1" w:rsidP="009002A1">
            <w:pPr>
              <w:numPr>
                <w:ilvl w:val="0"/>
                <w:numId w:val="8"/>
              </w:numPr>
              <w:spacing w:after="0" w:line="240" w:lineRule="auto"/>
              <w:ind w:left="151" w:hanging="141"/>
              <w:rPr>
                <w:rFonts w:ascii="Arial" w:hAnsi="Arial" w:cs="Arial"/>
              </w:rPr>
            </w:pPr>
            <w:r>
              <w:rPr>
                <w:rFonts w:ascii="Arial" w:eastAsia="Times New Roman" w:hAnsi="Arial" w:cs="Arial"/>
                <w:szCs w:val="24"/>
                <w:lang w:eastAsia="es-ES"/>
              </w:rPr>
              <w:t xml:space="preserve">La guía operativa tiene como objetivo </w:t>
            </w:r>
            <w:r w:rsidRPr="001666AF">
              <w:rPr>
                <w:rFonts w:ascii="Arial" w:hAnsi="Arial" w:cs="Arial"/>
              </w:rPr>
              <w:t>presentar propuestas por los Coordinadores de la reunión, para dar continuidad a la capacitación de servidores públicos tras el cambio de Administración en los diferentes Entes del Gobierno del DF.</w:t>
            </w:r>
          </w:p>
          <w:p w:rsidR="009002A1" w:rsidRPr="005D4DA2" w:rsidRDefault="009002A1" w:rsidP="009002A1">
            <w:pPr>
              <w:numPr>
                <w:ilvl w:val="0"/>
                <w:numId w:val="8"/>
              </w:numPr>
              <w:spacing w:after="0" w:line="240" w:lineRule="auto"/>
              <w:ind w:left="151" w:hanging="141"/>
              <w:rPr>
                <w:rFonts w:ascii="Arial" w:hAnsi="Arial" w:cs="Arial"/>
              </w:rPr>
            </w:pPr>
            <w:r w:rsidRPr="001666AF">
              <w:rPr>
                <w:rFonts w:ascii="Arial" w:hAnsi="Arial" w:cs="Arial"/>
              </w:rPr>
              <w:t>Asistir a la 4ª Feria de la Transparencia, para promover ante la población en general, los derechos de Acceso a la Información Pública y Protección de Datos Personales en el DF y todos los aspectos relacionados con la transparencia gubernamental, acercando a las organizaciones de la sociedad civil (OSC), instituciones del gobierno del DF y organismos garantes de la transparencia en el pa</w:t>
            </w:r>
            <w:r>
              <w:rPr>
                <w:rFonts w:ascii="Arial" w:hAnsi="Arial" w:cs="Arial"/>
              </w:rPr>
              <w:t xml:space="preserve">ís, con la población en general. </w:t>
            </w:r>
            <w:r w:rsidRPr="001666AF">
              <w:rPr>
                <w:rFonts w:ascii="Arial" w:eastAsia="Times New Roman" w:hAnsi="Arial" w:cs="Arial"/>
                <w:szCs w:val="24"/>
                <w:lang w:eastAsia="es-ES"/>
              </w:rPr>
              <w:t xml:space="preserve"> </w:t>
            </w:r>
          </w:p>
          <w:p w:rsidR="009002A1" w:rsidRPr="001666AF" w:rsidRDefault="009002A1" w:rsidP="009002A1">
            <w:pPr>
              <w:spacing w:after="0" w:line="240" w:lineRule="auto"/>
              <w:rPr>
                <w:rFonts w:ascii="Arial" w:hAnsi="Arial" w:cs="Arial"/>
              </w:rPr>
            </w:pPr>
          </w:p>
        </w:tc>
        <w:tc>
          <w:tcPr>
            <w:tcW w:w="1810" w:type="dxa"/>
            <w:shd w:val="clear" w:color="auto" w:fill="auto"/>
            <w:vAlign w:val="center"/>
            <w:hideMark/>
          </w:tcPr>
          <w:p w:rsidR="009002A1" w:rsidRPr="00A017E4"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20 de septiembre de 2012</w:t>
            </w:r>
          </w:p>
        </w:tc>
      </w:tr>
      <w:tr w:rsidR="009002A1" w:rsidRPr="00994053" w:rsidTr="004B5116">
        <w:trPr>
          <w:trHeight w:val="540"/>
          <w:jc w:val="center"/>
        </w:trPr>
        <w:tc>
          <w:tcPr>
            <w:tcW w:w="1705" w:type="dxa"/>
            <w:shd w:val="clear" w:color="auto" w:fill="auto"/>
            <w:vAlign w:val="center"/>
            <w:hideMark/>
          </w:tcPr>
          <w:p w:rsidR="009002A1" w:rsidRPr="00874EBF" w:rsidRDefault="009002A1" w:rsidP="009002A1">
            <w:pPr>
              <w:spacing w:after="0" w:line="240" w:lineRule="auto"/>
              <w:jc w:val="center"/>
              <w:rPr>
                <w:rFonts w:ascii="Arial" w:eastAsia="Times New Roman" w:hAnsi="Arial" w:cs="Arial"/>
                <w:szCs w:val="24"/>
                <w:lang w:eastAsia="es-ES"/>
              </w:rPr>
            </w:pPr>
            <w:r w:rsidRPr="00874EBF">
              <w:rPr>
                <w:rFonts w:ascii="Arial" w:eastAsia="Times New Roman" w:hAnsi="Arial" w:cs="Arial"/>
                <w:szCs w:val="24"/>
                <w:lang w:eastAsia="es-ES"/>
              </w:rPr>
              <w:t>98*</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Segunda sesión para:</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Acuerdos establecidos en la 1ª reunión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Nuevo poster de transparencia.</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Avisos sobre cursos programados para los Responsables de Capacitación.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Difusión del 5to concurso de ensayo “Universitario Construyendo Transparencia”.</w:t>
            </w:r>
          </w:p>
          <w:p w:rsidR="009002A1" w:rsidRDefault="009002A1" w:rsidP="009002A1">
            <w:pPr>
              <w:spacing w:after="0" w:line="240" w:lineRule="auto"/>
              <w:rPr>
                <w:rFonts w:ascii="Arial" w:eastAsia="Times New Roman" w:hAnsi="Arial" w:cs="Arial"/>
                <w:szCs w:val="24"/>
                <w:lang w:eastAsia="es-ES"/>
              </w:rPr>
            </w:pP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Por parte de los coordinadores de la sesión:</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-Administración Pública en el DF.</w:t>
            </w:r>
          </w:p>
          <w:p w:rsidR="009002A1" w:rsidRPr="00874EBF" w:rsidRDefault="009002A1" w:rsidP="009002A1">
            <w:pPr>
              <w:spacing w:after="0" w:line="240" w:lineRule="auto"/>
              <w:rPr>
                <w:rFonts w:ascii="Arial" w:eastAsia="Times New Roman" w:hAnsi="Arial" w:cs="Arial"/>
                <w:szCs w:val="24"/>
                <w:lang w:eastAsia="es-ES"/>
              </w:rPr>
            </w:pPr>
          </w:p>
        </w:tc>
        <w:tc>
          <w:tcPr>
            <w:tcW w:w="3787" w:type="dxa"/>
            <w:shd w:val="clear" w:color="auto" w:fill="auto"/>
            <w:hideMark/>
          </w:tcPr>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Presentar los resultados del cumplimiento de los entes.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 Presentar el nuevo poster de transparencia como una herramienta más para la difusión de la cultura de la transparencia. Disponible en el portal de la RETAIP.</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Dar a conocer los cursos programados para este año y el perfil de cada uno de ellos: Formación de Instructores y Capacitación Focalizada de Datos Personales.</w:t>
            </w:r>
          </w:p>
          <w:p w:rsidR="009002A1"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lastRenderedPageBreak/>
              <w:t>Apoyo para la difusión del 5to concurso de ensayo “Universitario Construyendo Transparencia” al interior de su ente.</w:t>
            </w:r>
          </w:p>
          <w:p w:rsidR="009002A1" w:rsidRPr="00874EBF" w:rsidRDefault="009002A1" w:rsidP="009002A1">
            <w:pPr>
              <w:numPr>
                <w:ilvl w:val="0"/>
                <w:numId w:val="8"/>
              </w:numPr>
              <w:spacing w:before="100" w:beforeAutospacing="1" w:after="100" w:afterAutospacing="1" w:line="240" w:lineRule="auto"/>
              <w:ind w:left="151" w:hanging="141"/>
              <w:rPr>
                <w:rFonts w:ascii="Arial" w:eastAsia="Times New Roman" w:hAnsi="Arial" w:cs="Arial"/>
                <w:szCs w:val="24"/>
                <w:lang w:eastAsia="es-ES"/>
              </w:rPr>
            </w:pPr>
            <w:r>
              <w:rPr>
                <w:rFonts w:ascii="Arial" w:eastAsia="Times New Roman" w:hAnsi="Arial" w:cs="Arial"/>
                <w:szCs w:val="24"/>
                <w:lang w:eastAsia="es-ES"/>
              </w:rPr>
              <w:t xml:space="preserve">Sensibilizar a los responsables de capacitación sobre la importancia de turnar una solicitud de información correctamente, de acuerdo a la naturaleza y atribuciones de cada ente obligado.  </w:t>
            </w:r>
          </w:p>
        </w:tc>
        <w:tc>
          <w:tcPr>
            <w:tcW w:w="1810" w:type="dxa"/>
            <w:shd w:val="clear" w:color="auto" w:fill="auto"/>
            <w:vAlign w:val="center"/>
            <w:hideMark/>
          </w:tcPr>
          <w:p w:rsidR="009002A1" w:rsidRPr="00874EBF"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21 de junio de 2012</w:t>
            </w:r>
          </w:p>
        </w:tc>
      </w:tr>
      <w:tr w:rsidR="009002A1" w:rsidRPr="00994053" w:rsidTr="004B5116">
        <w:trPr>
          <w:trHeight w:val="540"/>
          <w:jc w:val="center"/>
        </w:trPr>
        <w:tc>
          <w:tcPr>
            <w:tcW w:w="1705" w:type="dxa"/>
            <w:shd w:val="clear" w:color="auto" w:fill="auto"/>
            <w:vAlign w:val="center"/>
            <w:hideMark/>
          </w:tcPr>
          <w:p w:rsidR="009002A1" w:rsidRPr="00681C2C"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lastRenderedPageBreak/>
              <w:t>111*</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Primera sesión para: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las estrategias de trabajo y criterios que se llevarán a cabo en este 2012:</w:t>
            </w:r>
          </w:p>
          <w:p w:rsidR="009002A1" w:rsidRDefault="009002A1" w:rsidP="009002A1">
            <w:pPr>
              <w:spacing w:after="0" w:line="240" w:lineRule="auto"/>
              <w:ind w:left="275"/>
              <w:rPr>
                <w:rFonts w:ascii="Arial" w:eastAsia="Times New Roman" w:hAnsi="Arial" w:cs="Arial"/>
                <w:szCs w:val="24"/>
                <w:lang w:eastAsia="es-ES"/>
              </w:rPr>
            </w:pPr>
            <w:r>
              <w:rPr>
                <w:rFonts w:ascii="Arial" w:eastAsia="Times New Roman" w:hAnsi="Arial" w:cs="Arial"/>
                <w:szCs w:val="24"/>
                <w:lang w:eastAsia="es-ES"/>
              </w:rPr>
              <w:t xml:space="preserve">* </w:t>
            </w:r>
            <w:r w:rsidRPr="00994053">
              <w:rPr>
                <w:rFonts w:ascii="Arial" w:eastAsia="Times New Roman" w:hAnsi="Arial" w:cs="Arial"/>
                <w:szCs w:val="24"/>
                <w:lang w:eastAsia="es-ES"/>
              </w:rPr>
              <w:t>Presentación de la nueva ponderación del rubro de capacitación en el ICMPDF</w:t>
            </w:r>
            <w:r>
              <w:rPr>
                <w:rFonts w:ascii="Arial" w:eastAsia="Times New Roman" w:hAnsi="Arial" w:cs="Arial"/>
                <w:szCs w:val="24"/>
                <w:lang w:eastAsia="es-ES"/>
              </w:rPr>
              <w:t>.</w:t>
            </w:r>
          </w:p>
          <w:p w:rsidR="009002A1" w:rsidRDefault="009002A1" w:rsidP="009002A1">
            <w:pPr>
              <w:spacing w:after="0" w:line="240" w:lineRule="auto"/>
              <w:ind w:left="275"/>
              <w:rPr>
                <w:rFonts w:ascii="Arial" w:eastAsia="Times New Roman" w:hAnsi="Arial" w:cs="Arial"/>
                <w:szCs w:val="24"/>
                <w:lang w:eastAsia="es-ES"/>
              </w:rPr>
            </w:pPr>
            <w:r>
              <w:rPr>
                <w:rFonts w:ascii="Arial" w:eastAsia="Times New Roman" w:hAnsi="Arial" w:cs="Arial"/>
                <w:szCs w:val="24"/>
                <w:lang w:eastAsia="es-ES"/>
              </w:rPr>
              <w:t>* Puntos que se tomarán en cuenta para el Círculo de Excelencia.</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 los nuevos responsables de capacitación.</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Presentación del nuevo portal de la RETAIP.</w:t>
            </w:r>
          </w:p>
          <w:p w:rsidR="009002A1"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xml:space="preserve">- Revisión de los avances del cumplimiento de acuerdo. </w:t>
            </w:r>
          </w:p>
          <w:p w:rsidR="009002A1" w:rsidRPr="00681C2C" w:rsidRDefault="009002A1" w:rsidP="009002A1">
            <w:pPr>
              <w:spacing w:after="0" w:line="240" w:lineRule="auto"/>
              <w:ind w:left="133" w:hanging="133"/>
              <w:rPr>
                <w:rFonts w:ascii="Arial" w:eastAsia="Times New Roman" w:hAnsi="Arial" w:cs="Arial"/>
                <w:szCs w:val="24"/>
                <w:lang w:eastAsia="es-ES"/>
              </w:rPr>
            </w:pPr>
            <w:r>
              <w:rPr>
                <w:rFonts w:ascii="Arial" w:eastAsia="Times New Roman" w:hAnsi="Arial" w:cs="Arial"/>
                <w:szCs w:val="24"/>
                <w:lang w:eastAsia="es-ES"/>
              </w:rPr>
              <w:t>- Definición de los coordinadores para cada reunión.</w:t>
            </w:r>
          </w:p>
        </w:tc>
        <w:tc>
          <w:tcPr>
            <w:tcW w:w="3787" w:type="dxa"/>
            <w:shd w:val="clear" w:color="auto" w:fill="auto"/>
            <w:vAlign w:val="center"/>
            <w:hideMark/>
          </w:tcPr>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a conocer los criterios de trabajo para este 2012.</w:t>
            </w: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Dar la bienvenida y conocer a los nuevos responsables de Capacitación.</w:t>
            </w: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Lanzamiento del nuevo portal de la RETAIP para su conocimiento y retroalimentación.</w:t>
            </w:r>
          </w:p>
          <w:p w:rsidR="009002A1" w:rsidRPr="002A6197"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 xml:space="preserve">Revisar el avance del cumplimiento del envío de las frases del twitter de acuerdo a la </w:t>
            </w:r>
            <w:r w:rsidRPr="002A6197">
              <w:rPr>
                <w:rFonts w:ascii="Arial" w:eastAsia="Times New Roman" w:hAnsi="Arial" w:cs="Arial"/>
                <w:szCs w:val="24"/>
                <w:lang w:eastAsia="es-ES"/>
              </w:rPr>
              <w:t xml:space="preserve">agenda </w:t>
            </w:r>
            <w:r>
              <w:rPr>
                <w:rFonts w:ascii="Arial" w:eastAsia="Times New Roman" w:hAnsi="Arial" w:cs="Arial"/>
                <w:szCs w:val="24"/>
                <w:lang w:eastAsia="es-ES"/>
              </w:rPr>
              <w:t xml:space="preserve">programada para este año. </w:t>
            </w:r>
          </w:p>
          <w:p w:rsidR="009002A1" w:rsidRDefault="009002A1" w:rsidP="009002A1">
            <w:pPr>
              <w:numPr>
                <w:ilvl w:val="0"/>
                <w:numId w:val="8"/>
              </w:numPr>
              <w:spacing w:before="100" w:beforeAutospacing="1" w:after="100" w:afterAutospacing="1" w:line="240" w:lineRule="auto"/>
              <w:ind w:hanging="209"/>
              <w:rPr>
                <w:rFonts w:ascii="Arial" w:eastAsia="Times New Roman" w:hAnsi="Arial" w:cs="Arial"/>
                <w:szCs w:val="24"/>
                <w:lang w:eastAsia="es-ES"/>
              </w:rPr>
            </w:pPr>
            <w:r>
              <w:rPr>
                <w:rFonts w:ascii="Arial" w:eastAsia="Times New Roman" w:hAnsi="Arial" w:cs="Arial"/>
                <w:szCs w:val="24"/>
                <w:lang w:eastAsia="es-ES"/>
              </w:rPr>
              <w:t>Elegir a través de una dinámica a los responsables de capacitación que coordinaran las próximas 3 reuniones de la Red consideradas para este año.</w:t>
            </w:r>
          </w:p>
          <w:p w:rsidR="009002A1" w:rsidRPr="00681C2C" w:rsidRDefault="009002A1" w:rsidP="009002A1">
            <w:pPr>
              <w:spacing w:after="0" w:line="240" w:lineRule="auto"/>
              <w:ind w:left="360"/>
              <w:rPr>
                <w:rFonts w:ascii="Arial" w:eastAsia="Times New Roman" w:hAnsi="Arial" w:cs="Arial"/>
                <w:szCs w:val="24"/>
                <w:lang w:eastAsia="es-ES"/>
              </w:rPr>
            </w:pPr>
          </w:p>
        </w:tc>
        <w:tc>
          <w:tcPr>
            <w:tcW w:w="1810" w:type="dxa"/>
            <w:shd w:val="clear" w:color="auto" w:fill="auto"/>
            <w:vAlign w:val="center"/>
            <w:hideMark/>
          </w:tcPr>
          <w:p w:rsidR="009002A1" w:rsidRPr="00681C2C" w:rsidRDefault="009002A1" w:rsidP="009002A1">
            <w:pPr>
              <w:spacing w:after="0" w:line="240" w:lineRule="auto"/>
              <w:jc w:val="center"/>
              <w:rPr>
                <w:rFonts w:ascii="Arial" w:eastAsia="Times New Roman" w:hAnsi="Arial" w:cs="Arial"/>
                <w:szCs w:val="24"/>
                <w:lang w:eastAsia="es-ES"/>
              </w:rPr>
            </w:pPr>
            <w:r>
              <w:rPr>
                <w:rFonts w:ascii="Arial" w:eastAsia="Times New Roman" w:hAnsi="Arial" w:cs="Arial"/>
                <w:szCs w:val="24"/>
                <w:lang w:eastAsia="es-ES"/>
              </w:rPr>
              <w:t>15 de marzo de 2012</w:t>
            </w:r>
          </w:p>
        </w:tc>
      </w:tr>
      <w:tr w:rsidR="009002A1" w:rsidRPr="00994053" w:rsidTr="004B5116">
        <w:trPr>
          <w:trHeight w:val="540"/>
          <w:jc w:val="center"/>
        </w:trPr>
        <w:tc>
          <w:tcPr>
            <w:tcW w:w="1705" w:type="dxa"/>
            <w:shd w:val="clear" w:color="auto" w:fill="auto"/>
            <w:vAlign w:val="center"/>
            <w:hideMark/>
          </w:tcPr>
          <w:p w:rsidR="009002A1" w:rsidRPr="001462BA" w:rsidRDefault="009002A1" w:rsidP="009002A1">
            <w:pPr>
              <w:spacing w:after="0" w:line="240" w:lineRule="auto"/>
              <w:jc w:val="center"/>
              <w:rPr>
                <w:rFonts w:ascii="Arial" w:eastAsia="Times New Roman" w:hAnsi="Arial" w:cs="Arial"/>
                <w:szCs w:val="24"/>
                <w:lang w:eastAsia="es-ES"/>
              </w:rPr>
            </w:pPr>
            <w:r w:rsidRPr="001462BA">
              <w:rPr>
                <w:rFonts w:ascii="Arial" w:eastAsia="Times New Roman" w:hAnsi="Arial" w:cs="Arial"/>
                <w:szCs w:val="24"/>
                <w:lang w:eastAsia="es-ES"/>
              </w:rPr>
              <w:t>99*</w:t>
            </w:r>
          </w:p>
        </w:tc>
        <w:tc>
          <w:tcPr>
            <w:tcW w:w="4102" w:type="dxa"/>
            <w:shd w:val="clear" w:color="auto" w:fill="auto"/>
            <w:vAlign w:val="center"/>
            <w:hideMark/>
          </w:tcPr>
          <w:p w:rsidR="009002A1" w:rsidRDefault="009002A1" w:rsidP="009002A1">
            <w:pPr>
              <w:spacing w:after="0" w:line="240" w:lineRule="auto"/>
              <w:rPr>
                <w:rFonts w:ascii="Arial" w:eastAsia="Times New Roman" w:hAnsi="Arial" w:cs="Arial"/>
                <w:szCs w:val="24"/>
                <w:lang w:eastAsia="es-ES"/>
              </w:rPr>
            </w:pPr>
            <w:r w:rsidRPr="001462BA">
              <w:rPr>
                <w:rFonts w:ascii="Arial" w:eastAsia="Times New Roman" w:hAnsi="Arial" w:cs="Arial"/>
                <w:szCs w:val="24"/>
                <w:lang w:eastAsia="es-ES"/>
              </w:rPr>
              <w:t>Cuarta</w:t>
            </w:r>
            <w:r>
              <w:rPr>
                <w:rFonts w:ascii="Arial" w:eastAsia="Times New Roman" w:hAnsi="Arial" w:cs="Arial"/>
                <w:szCs w:val="24"/>
                <w:lang w:eastAsia="es-ES"/>
              </w:rPr>
              <w:t xml:space="preserve"> sesión para la revisión y resultados de los acuerdos tomados en las sesiones anteriores.</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Resultados preliminares del “Circulo de Excelencia”. </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 xml:space="preserve">Reconocimiento a  Responsables de Capacitación que coordinaron las sesiones de la Red en el 2011. </w:t>
            </w:r>
          </w:p>
          <w:p w:rsidR="009002A1"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Se presentó el Blog RETAIP.</w:t>
            </w:r>
          </w:p>
          <w:p w:rsidR="009002A1" w:rsidRPr="001462BA" w:rsidRDefault="009002A1" w:rsidP="009002A1">
            <w:pPr>
              <w:spacing w:after="0" w:line="240" w:lineRule="auto"/>
              <w:rPr>
                <w:rFonts w:ascii="Arial" w:eastAsia="Times New Roman" w:hAnsi="Arial" w:cs="Arial"/>
                <w:szCs w:val="24"/>
                <w:lang w:eastAsia="es-ES"/>
              </w:rPr>
            </w:pPr>
          </w:p>
        </w:tc>
        <w:tc>
          <w:tcPr>
            <w:tcW w:w="3787" w:type="dxa"/>
            <w:shd w:val="clear" w:color="auto" w:fill="auto"/>
            <w:vAlign w:val="center"/>
            <w:hideMark/>
          </w:tcPr>
          <w:p w:rsidR="009002A1"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Revisar y dar a conocer los resultados del cumplimiento de acuerdos de las sesiones anteriores.</w:t>
            </w:r>
          </w:p>
          <w:p w:rsidR="009002A1"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Informar de manera preliminar los entes que están considerados para formar parte del círculo de excelencia 2011.</w:t>
            </w:r>
          </w:p>
          <w:p w:rsidR="009002A1"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Reconocer el trabajo, esfuerzo, experiencia, iniciativa del responsable de capacitación al participar como coordinador en la Red a lo largo del 2011.</w:t>
            </w:r>
          </w:p>
          <w:p w:rsidR="009002A1"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Dar a conocer la agenda de programación para que los entes obligados envíen sus frases de twitter en la fecha correspondiente.</w:t>
            </w:r>
          </w:p>
          <w:p w:rsidR="009002A1" w:rsidRPr="001462BA"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t>Presentar la propuesta del blog RETAIP que estará en funcionamiento para el 2012.</w:t>
            </w:r>
          </w:p>
        </w:tc>
        <w:tc>
          <w:tcPr>
            <w:tcW w:w="1810" w:type="dxa"/>
            <w:shd w:val="clear" w:color="auto" w:fill="auto"/>
            <w:vAlign w:val="center"/>
            <w:hideMark/>
          </w:tcPr>
          <w:p w:rsidR="009002A1" w:rsidRPr="001462BA" w:rsidRDefault="009002A1" w:rsidP="009002A1">
            <w:pPr>
              <w:spacing w:after="0" w:line="240" w:lineRule="auto"/>
              <w:jc w:val="center"/>
              <w:rPr>
                <w:rFonts w:ascii="Arial" w:eastAsia="Times New Roman" w:hAnsi="Arial" w:cs="Arial"/>
                <w:szCs w:val="24"/>
                <w:lang w:eastAsia="es-ES"/>
              </w:rPr>
            </w:pPr>
            <w:r w:rsidRPr="001462BA">
              <w:rPr>
                <w:rFonts w:ascii="Arial" w:eastAsia="Times New Roman" w:hAnsi="Arial" w:cs="Arial"/>
                <w:szCs w:val="24"/>
                <w:lang w:eastAsia="es-ES"/>
              </w:rPr>
              <w:t>24 de noviembre de 2011</w:t>
            </w:r>
          </w:p>
        </w:tc>
      </w:tr>
      <w:tr w:rsidR="009002A1" w:rsidRPr="00994053" w:rsidTr="004B5116">
        <w:trPr>
          <w:trHeight w:val="540"/>
          <w:jc w:val="center"/>
        </w:trPr>
        <w:tc>
          <w:tcPr>
            <w:tcW w:w="1705" w:type="dxa"/>
            <w:shd w:val="clear" w:color="auto" w:fill="auto"/>
            <w:vAlign w:val="center"/>
            <w:hideMark/>
          </w:tcPr>
          <w:p w:rsidR="009002A1" w:rsidRPr="0072306E" w:rsidRDefault="009002A1" w:rsidP="009002A1">
            <w:pPr>
              <w:spacing w:after="0" w:line="240" w:lineRule="auto"/>
              <w:jc w:val="center"/>
              <w:rPr>
                <w:rFonts w:ascii="Arial" w:eastAsia="Times New Roman" w:hAnsi="Arial" w:cs="Arial"/>
                <w:szCs w:val="24"/>
                <w:lang w:eastAsia="es-ES"/>
              </w:rPr>
            </w:pPr>
            <w:r w:rsidRPr="0072306E">
              <w:rPr>
                <w:rFonts w:ascii="Arial" w:eastAsia="Times New Roman" w:hAnsi="Arial" w:cs="Arial"/>
                <w:szCs w:val="24"/>
                <w:lang w:eastAsia="es-ES"/>
              </w:rPr>
              <w:t>92*</w:t>
            </w:r>
          </w:p>
        </w:tc>
        <w:tc>
          <w:tcPr>
            <w:tcW w:w="4102" w:type="dxa"/>
            <w:shd w:val="clear" w:color="auto" w:fill="auto"/>
            <w:vAlign w:val="center"/>
            <w:hideMark/>
          </w:tcPr>
          <w:p w:rsidR="009002A1" w:rsidRPr="0072306E" w:rsidRDefault="009002A1" w:rsidP="009002A1">
            <w:pPr>
              <w:spacing w:after="0" w:line="240" w:lineRule="auto"/>
              <w:rPr>
                <w:rFonts w:ascii="Arial" w:eastAsia="Times New Roman" w:hAnsi="Arial" w:cs="Arial"/>
                <w:szCs w:val="24"/>
                <w:lang w:eastAsia="es-ES"/>
              </w:rPr>
            </w:pPr>
            <w:r>
              <w:rPr>
                <w:rFonts w:ascii="Arial" w:eastAsia="Times New Roman" w:hAnsi="Arial" w:cs="Arial"/>
                <w:szCs w:val="24"/>
                <w:lang w:eastAsia="es-ES"/>
              </w:rPr>
              <w:t>Tercera</w:t>
            </w:r>
            <w:r w:rsidRPr="00994053">
              <w:rPr>
                <w:rFonts w:ascii="Arial" w:eastAsia="Times New Roman" w:hAnsi="Arial" w:cs="Arial"/>
                <w:szCs w:val="24"/>
                <w:lang w:eastAsia="es-ES"/>
              </w:rPr>
              <w:t xml:space="preserve"> sesión para la revisión de avances de los acuerdos tomados en la </w:t>
            </w:r>
            <w:r>
              <w:rPr>
                <w:rFonts w:ascii="Arial" w:eastAsia="Times New Roman" w:hAnsi="Arial" w:cs="Arial"/>
                <w:szCs w:val="24"/>
                <w:lang w:eastAsia="es-ES"/>
              </w:rPr>
              <w:t xml:space="preserve">segunda </w:t>
            </w:r>
            <w:r w:rsidRPr="00994053">
              <w:rPr>
                <w:rFonts w:ascii="Arial" w:eastAsia="Times New Roman" w:hAnsi="Arial" w:cs="Arial"/>
                <w:szCs w:val="24"/>
                <w:lang w:eastAsia="es-ES"/>
              </w:rPr>
              <w:t>reunión,</w:t>
            </w:r>
            <w:r>
              <w:rPr>
                <w:rFonts w:ascii="Arial" w:eastAsia="Times New Roman" w:hAnsi="Arial" w:cs="Arial"/>
                <w:szCs w:val="24"/>
                <w:lang w:eastAsia="es-ES"/>
              </w:rPr>
              <w:t xml:space="preserve"> seguimiento de la capacitación focalizada, </w:t>
            </w:r>
          </w:p>
        </w:tc>
        <w:tc>
          <w:tcPr>
            <w:tcW w:w="3787" w:type="dxa"/>
            <w:shd w:val="clear" w:color="auto" w:fill="auto"/>
            <w:vAlign w:val="center"/>
            <w:hideMark/>
          </w:tcPr>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Revisar el avance de los acuerdos establecidos en la </w:t>
            </w:r>
            <w:r>
              <w:rPr>
                <w:rFonts w:ascii="Arial" w:eastAsia="Times New Roman" w:hAnsi="Arial" w:cs="Arial"/>
                <w:szCs w:val="24"/>
                <w:lang w:eastAsia="es-ES"/>
              </w:rPr>
              <w:t>Segunda</w:t>
            </w:r>
            <w:r w:rsidRPr="00994053">
              <w:rPr>
                <w:rFonts w:ascii="Arial" w:eastAsia="Times New Roman" w:hAnsi="Arial" w:cs="Arial"/>
                <w:szCs w:val="24"/>
                <w:lang w:eastAsia="es-ES"/>
              </w:rPr>
              <w:t xml:space="preserve"> Reunión de la Red. </w:t>
            </w:r>
          </w:p>
          <w:p w:rsidR="009002A1" w:rsidRPr="0072306E"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Pr>
                <w:rFonts w:ascii="Arial" w:eastAsia="Times New Roman" w:hAnsi="Arial" w:cs="Arial"/>
                <w:szCs w:val="24"/>
                <w:lang w:eastAsia="es-ES"/>
              </w:rPr>
              <w:lastRenderedPageBreak/>
              <w:t xml:space="preserve">Seguimiento de </w:t>
            </w:r>
            <w:r w:rsidRPr="00994053">
              <w:rPr>
                <w:rFonts w:ascii="Arial" w:eastAsia="Times New Roman" w:hAnsi="Arial" w:cs="Arial"/>
                <w:szCs w:val="24"/>
                <w:lang w:eastAsia="es-ES"/>
              </w:rPr>
              <w:t>Difusión de la Cultura de Transparencia al interior de los entes</w:t>
            </w:r>
            <w:r>
              <w:rPr>
                <w:rFonts w:ascii="Arial" w:eastAsia="Times New Roman" w:hAnsi="Arial" w:cs="Arial"/>
                <w:szCs w:val="24"/>
                <w:lang w:eastAsia="es-ES"/>
              </w:rPr>
              <w:t xml:space="preserve"> por medio de plantillas proporcionadas en reuniones pasadas, frases en los correos electrónicos, pagina web, entre otros.</w:t>
            </w:r>
          </w:p>
        </w:tc>
        <w:tc>
          <w:tcPr>
            <w:tcW w:w="1810" w:type="dxa"/>
            <w:shd w:val="clear" w:color="auto" w:fill="auto"/>
            <w:vAlign w:val="center"/>
            <w:hideMark/>
          </w:tcPr>
          <w:p w:rsidR="009002A1" w:rsidRPr="0072306E" w:rsidRDefault="009002A1" w:rsidP="009002A1">
            <w:pPr>
              <w:spacing w:after="0" w:line="240" w:lineRule="auto"/>
              <w:jc w:val="center"/>
              <w:rPr>
                <w:rFonts w:ascii="Arial" w:eastAsia="Times New Roman" w:hAnsi="Arial" w:cs="Arial"/>
                <w:szCs w:val="24"/>
                <w:lang w:eastAsia="es-ES"/>
              </w:rPr>
            </w:pPr>
            <w:r w:rsidRPr="0072306E">
              <w:rPr>
                <w:rFonts w:ascii="Arial" w:eastAsia="Times New Roman" w:hAnsi="Arial" w:cs="Arial"/>
                <w:szCs w:val="24"/>
                <w:lang w:eastAsia="es-ES"/>
              </w:rPr>
              <w:lastRenderedPageBreak/>
              <w:t>22 de septiembre de 2011</w:t>
            </w:r>
          </w:p>
        </w:tc>
      </w:tr>
      <w:tr w:rsidR="009002A1" w:rsidRPr="00353B24" w:rsidTr="004B5116">
        <w:trPr>
          <w:trHeight w:val="540"/>
          <w:jc w:val="center"/>
        </w:trPr>
        <w:tc>
          <w:tcPr>
            <w:tcW w:w="1705" w:type="dxa"/>
            <w:shd w:val="clear" w:color="auto" w:fill="auto"/>
            <w:vAlign w:val="center"/>
            <w:hideMark/>
          </w:tcPr>
          <w:p w:rsidR="009002A1" w:rsidRPr="00353B24" w:rsidRDefault="009002A1" w:rsidP="009002A1">
            <w:pPr>
              <w:spacing w:after="0" w:line="240" w:lineRule="auto"/>
              <w:jc w:val="center"/>
              <w:rPr>
                <w:rFonts w:ascii="Arial" w:eastAsia="Times New Roman" w:hAnsi="Arial" w:cs="Arial"/>
                <w:szCs w:val="24"/>
                <w:lang w:eastAsia="es-ES"/>
              </w:rPr>
            </w:pPr>
            <w:r w:rsidRPr="00353B24">
              <w:rPr>
                <w:rFonts w:ascii="Arial" w:eastAsia="Times New Roman" w:hAnsi="Arial" w:cs="Arial"/>
                <w:szCs w:val="24"/>
                <w:lang w:eastAsia="es-ES"/>
              </w:rPr>
              <w:lastRenderedPageBreak/>
              <w:t>85*</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b/>
                <w:szCs w:val="24"/>
                <w:lang w:eastAsia="es-ES"/>
              </w:rPr>
            </w:pPr>
            <w:r w:rsidRPr="00994053">
              <w:rPr>
                <w:rFonts w:ascii="Arial" w:eastAsia="Times New Roman" w:hAnsi="Arial" w:cs="Arial"/>
                <w:szCs w:val="24"/>
                <w:lang w:eastAsia="es-ES"/>
              </w:rPr>
              <w:t>Segunda sesión para la revisión de avances de los acuerdos tomados en la primera reunión, así como la aplicación de una DNC para programar acciones de capacitación para los Responsables de capacitación</w:t>
            </w:r>
            <w:r>
              <w:rPr>
                <w:rFonts w:ascii="Arial" w:eastAsia="Times New Roman" w:hAnsi="Arial" w:cs="Arial"/>
                <w:szCs w:val="24"/>
                <w:lang w:eastAsia="es-ES"/>
              </w:rPr>
              <w:t xml:space="preserve">. Se presentaron los nuevos temas de la Capacitación Focalizada, así como el programa “Círculo de Excelencia RETAIP”. </w:t>
            </w:r>
          </w:p>
        </w:tc>
        <w:tc>
          <w:tcPr>
            <w:tcW w:w="3787" w:type="dxa"/>
            <w:shd w:val="clear" w:color="auto" w:fill="auto"/>
            <w:vAlign w:val="center"/>
            <w:hideMark/>
          </w:tcPr>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Revisar el avance de los acuerdos establecidos en la Primera Reunión de la Red. </w:t>
            </w:r>
          </w:p>
          <w:p w:rsidR="009002A1" w:rsidRPr="005B6EE7" w:rsidRDefault="009002A1" w:rsidP="009002A1">
            <w:pPr>
              <w:numPr>
                <w:ilvl w:val="0"/>
                <w:numId w:val="4"/>
              </w:numPr>
              <w:spacing w:before="100" w:beforeAutospacing="1" w:after="100" w:afterAutospacing="1" w:line="240" w:lineRule="auto"/>
              <w:rPr>
                <w:rFonts w:ascii="Arial" w:eastAsia="Times New Roman" w:hAnsi="Arial" w:cs="Arial"/>
                <w:b/>
                <w:szCs w:val="24"/>
                <w:lang w:eastAsia="es-ES"/>
              </w:rPr>
            </w:pPr>
            <w:r>
              <w:rPr>
                <w:rFonts w:ascii="Arial" w:eastAsia="Times New Roman" w:hAnsi="Arial" w:cs="Arial"/>
                <w:szCs w:val="24"/>
                <w:lang w:eastAsia="es-ES"/>
              </w:rPr>
              <w:t xml:space="preserve">Seguimiento de </w:t>
            </w:r>
            <w:r w:rsidRPr="00994053">
              <w:rPr>
                <w:rFonts w:ascii="Arial" w:eastAsia="Times New Roman" w:hAnsi="Arial" w:cs="Arial"/>
                <w:szCs w:val="24"/>
                <w:lang w:eastAsia="es-ES"/>
              </w:rPr>
              <w:t xml:space="preserve">Difusión de la Cultura de Transparencia al interior de los entes. </w:t>
            </w:r>
            <w:r>
              <w:rPr>
                <w:rFonts w:ascii="Arial" w:eastAsia="Times New Roman" w:hAnsi="Arial" w:cs="Arial"/>
                <w:szCs w:val="24"/>
                <w:lang w:eastAsia="es-ES"/>
              </w:rPr>
              <w:t>Se proporcionaron nuevas plantillas de cartel.</w:t>
            </w:r>
          </w:p>
          <w:p w:rsidR="009002A1" w:rsidRPr="006C4903" w:rsidRDefault="009002A1" w:rsidP="009002A1">
            <w:pPr>
              <w:numPr>
                <w:ilvl w:val="0"/>
                <w:numId w:val="4"/>
              </w:numPr>
              <w:spacing w:before="100" w:beforeAutospacing="1" w:after="100" w:afterAutospacing="1" w:line="240" w:lineRule="auto"/>
              <w:rPr>
                <w:rFonts w:ascii="Arial" w:eastAsia="Times New Roman" w:hAnsi="Arial" w:cs="Arial"/>
                <w:b/>
                <w:szCs w:val="24"/>
                <w:lang w:eastAsia="es-ES"/>
              </w:rPr>
            </w:pPr>
            <w:r w:rsidRPr="00994053">
              <w:rPr>
                <w:rFonts w:ascii="Arial" w:eastAsia="Times New Roman" w:hAnsi="Arial" w:cs="Arial"/>
                <w:szCs w:val="24"/>
                <w:lang w:eastAsia="es-ES"/>
              </w:rPr>
              <w:t>Conocer las necesidades de capacitación de los integrantes de la Red.</w:t>
            </w:r>
          </w:p>
          <w:p w:rsidR="009002A1" w:rsidRPr="00353B24" w:rsidRDefault="009002A1" w:rsidP="009002A1">
            <w:pPr>
              <w:numPr>
                <w:ilvl w:val="0"/>
                <w:numId w:val="4"/>
              </w:numPr>
              <w:spacing w:before="100" w:beforeAutospacing="1" w:after="100" w:afterAutospacing="1" w:line="240" w:lineRule="auto"/>
              <w:rPr>
                <w:rFonts w:ascii="Arial" w:eastAsia="Times New Roman" w:hAnsi="Arial" w:cs="Arial"/>
                <w:b/>
                <w:szCs w:val="24"/>
                <w:lang w:eastAsia="es-ES"/>
              </w:rPr>
            </w:pPr>
            <w:r w:rsidRPr="00353B24">
              <w:rPr>
                <w:rFonts w:ascii="Arial" w:eastAsia="Times New Roman" w:hAnsi="Arial" w:cs="Arial"/>
                <w:szCs w:val="24"/>
                <w:lang w:eastAsia="es-ES"/>
              </w:rPr>
              <w:t>Promoción efectiva de los nuevos temas de la capacitación focalizada</w:t>
            </w:r>
            <w:r>
              <w:rPr>
                <w:rFonts w:ascii="Arial" w:eastAsia="Times New Roman" w:hAnsi="Arial" w:cs="Arial"/>
                <w:szCs w:val="24"/>
                <w:lang w:eastAsia="es-ES"/>
              </w:rPr>
              <w:t>.</w:t>
            </w:r>
          </w:p>
          <w:p w:rsidR="009002A1" w:rsidRPr="00353B24" w:rsidRDefault="009002A1" w:rsidP="009002A1">
            <w:pPr>
              <w:numPr>
                <w:ilvl w:val="0"/>
                <w:numId w:val="4"/>
              </w:numPr>
              <w:spacing w:before="100" w:beforeAutospacing="1" w:after="100" w:afterAutospacing="1" w:line="240" w:lineRule="auto"/>
              <w:rPr>
                <w:rFonts w:ascii="Arial" w:eastAsia="Times New Roman" w:hAnsi="Arial" w:cs="Arial"/>
                <w:b/>
                <w:szCs w:val="24"/>
                <w:lang w:eastAsia="es-ES"/>
              </w:rPr>
            </w:pPr>
            <w:r>
              <w:rPr>
                <w:rFonts w:ascii="Arial" w:eastAsia="Times New Roman" w:hAnsi="Arial" w:cs="Arial"/>
                <w:szCs w:val="24"/>
                <w:lang w:eastAsia="es-ES"/>
              </w:rPr>
              <w:t>El programa “Círculo de Excelencia RETAIP” tiene  como objetivo valorar y premiar el esfuerzo de los Responsables de Capacitación.</w:t>
            </w:r>
          </w:p>
        </w:tc>
        <w:tc>
          <w:tcPr>
            <w:tcW w:w="1810" w:type="dxa"/>
            <w:shd w:val="clear" w:color="auto" w:fill="auto"/>
            <w:vAlign w:val="center"/>
            <w:hideMark/>
          </w:tcPr>
          <w:p w:rsidR="009002A1" w:rsidRPr="00353B24" w:rsidRDefault="009002A1" w:rsidP="009002A1">
            <w:pPr>
              <w:spacing w:after="0" w:line="240" w:lineRule="auto"/>
              <w:jc w:val="center"/>
              <w:rPr>
                <w:rFonts w:ascii="Arial" w:eastAsia="Times New Roman" w:hAnsi="Arial" w:cs="Arial"/>
                <w:szCs w:val="24"/>
                <w:lang w:eastAsia="es-ES"/>
              </w:rPr>
            </w:pPr>
            <w:r w:rsidRPr="00353B24">
              <w:rPr>
                <w:rFonts w:ascii="Arial" w:eastAsia="Times New Roman" w:hAnsi="Arial" w:cs="Arial"/>
                <w:szCs w:val="24"/>
                <w:lang w:eastAsia="es-ES"/>
              </w:rPr>
              <w:t>16 de junio de 2011</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78* </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Presentación de las estrategias de trabajo 2011 en seguimiento a las acciones del 2010.  </w:t>
            </w:r>
          </w:p>
        </w:tc>
        <w:tc>
          <w:tcPr>
            <w:tcW w:w="3787" w:type="dxa"/>
            <w:shd w:val="clear" w:color="auto" w:fill="auto"/>
            <w:vAlign w:val="center"/>
            <w:hideMark/>
          </w:tcPr>
          <w:p w:rsidR="009002A1" w:rsidRPr="00994053" w:rsidRDefault="009002A1" w:rsidP="009002A1">
            <w:pPr>
              <w:numPr>
                <w:ilvl w:val="0"/>
                <w:numId w:val="1"/>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Presentar las estrategias de trabajo para 2011, en materia de capacitación. </w:t>
            </w:r>
          </w:p>
          <w:p w:rsidR="009002A1" w:rsidRPr="00994053" w:rsidRDefault="009002A1" w:rsidP="009002A1">
            <w:pPr>
              <w:numPr>
                <w:ilvl w:val="0"/>
                <w:numId w:val="1"/>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Desarrollar propuestas de otros medios de difusión de la Cultura de la Transparencia al interior de los entes.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24 de marzo de 201</w:t>
            </w:r>
            <w:r w:rsidRPr="006C4903">
              <w:rPr>
                <w:rFonts w:ascii="Arial" w:eastAsia="Times New Roman" w:hAnsi="Arial" w:cs="Arial"/>
                <w:szCs w:val="24"/>
                <w:lang w:eastAsia="es-ES"/>
              </w:rPr>
              <w:t>1</w:t>
            </w:r>
            <w:r w:rsidRPr="00994053">
              <w:rPr>
                <w:rFonts w:ascii="Arial" w:eastAsia="Times New Roman" w:hAnsi="Arial" w:cs="Arial"/>
                <w:szCs w:val="24"/>
                <w:lang w:eastAsia="es-ES"/>
              </w:rPr>
              <w:t xml:space="preserve">  </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78* </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Se presentaron los resultados obtenidos en el primer sondeo de la difusión de la cultura de la transparencia a través de los carteles. Así mismo se dio lugar a los entes para que compartieran su experiencia en los trabajos realizados este año. Y se presentó la Iniciativa de "La Red te visita", con la cual se iniciarán los trabajos de la Red en 2011. </w:t>
            </w:r>
          </w:p>
        </w:tc>
        <w:tc>
          <w:tcPr>
            <w:tcW w:w="3787" w:type="dxa"/>
            <w:shd w:val="clear" w:color="auto" w:fill="auto"/>
            <w:vAlign w:val="center"/>
            <w:hideMark/>
          </w:tcPr>
          <w:p w:rsidR="009002A1" w:rsidRPr="00994053" w:rsidRDefault="009002A1" w:rsidP="009002A1">
            <w:pPr>
              <w:numPr>
                <w:ilvl w:val="0"/>
                <w:numId w:val="2"/>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Dar a conocer las conclusiones y propuestas de mejora para la difusión de la cultura de la transparencia. </w:t>
            </w:r>
          </w:p>
          <w:p w:rsidR="009002A1" w:rsidRPr="00994053" w:rsidRDefault="009002A1" w:rsidP="009002A1">
            <w:pPr>
              <w:numPr>
                <w:ilvl w:val="0"/>
                <w:numId w:val="2"/>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Presentar la iniciativa "La Red te visita" </w:t>
            </w:r>
          </w:p>
          <w:p w:rsidR="009002A1" w:rsidRPr="00994053" w:rsidRDefault="009002A1" w:rsidP="009002A1">
            <w:pPr>
              <w:numPr>
                <w:ilvl w:val="0"/>
                <w:numId w:val="2"/>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Establecer las primeras líneas de acción que se atenderán durante 2011.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 xml:space="preserve">28 de octubre de 2010 </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65*</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Tercera Reunión de la Red, dispuesta para consensar el avance que ha tenido la misma en cuanto a su función de promoción de la cultura de la transparencia y traer consigo nuevas propuestas de líneas de trabajo.</w:t>
            </w:r>
          </w:p>
        </w:tc>
        <w:tc>
          <w:tcPr>
            <w:tcW w:w="3787" w:type="dxa"/>
            <w:shd w:val="clear" w:color="auto" w:fill="auto"/>
            <w:vAlign w:val="center"/>
            <w:hideMark/>
          </w:tcPr>
          <w:p w:rsidR="009002A1" w:rsidRPr="00994053" w:rsidRDefault="009002A1" w:rsidP="009002A1">
            <w:pPr>
              <w:numPr>
                <w:ilvl w:val="0"/>
                <w:numId w:val="3"/>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Dar a conocer el resultado de la Detección de Necesidades de Capacitación </w:t>
            </w:r>
          </w:p>
          <w:p w:rsidR="009002A1" w:rsidRPr="00994053" w:rsidRDefault="009002A1" w:rsidP="009002A1">
            <w:pPr>
              <w:numPr>
                <w:ilvl w:val="0"/>
                <w:numId w:val="3"/>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Diseñar herramientas para conocer el impacto de la difusión de la cultura de la Transparencia </w:t>
            </w:r>
          </w:p>
          <w:p w:rsidR="009002A1" w:rsidRPr="00994053" w:rsidRDefault="009002A1" w:rsidP="009002A1">
            <w:pPr>
              <w:numPr>
                <w:ilvl w:val="0"/>
                <w:numId w:val="3"/>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Trabajo en equipo: ¿Cómo ha sido mi trabajo en la Red?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24 de agosto de 2010</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lastRenderedPageBreak/>
              <w:t>81*</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Segunda sesión para la revisión de avances de los acuerdos tomados en la primera reunión, así como la aplicación de una DNC para programar acciones de capacitación para los Responsables de capacitación.</w:t>
            </w:r>
          </w:p>
        </w:tc>
        <w:tc>
          <w:tcPr>
            <w:tcW w:w="3787" w:type="dxa"/>
            <w:shd w:val="clear" w:color="auto" w:fill="auto"/>
            <w:vAlign w:val="center"/>
            <w:hideMark/>
          </w:tcPr>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Revisar el avance de los acuerdos establecidos en la Primera Reunión de la Red. </w:t>
            </w:r>
          </w:p>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Desarrollar propuestas de otros medios de Difusión de la Cultura de Transparencia al interior de los entes. </w:t>
            </w:r>
          </w:p>
          <w:p w:rsidR="009002A1" w:rsidRPr="00994053" w:rsidRDefault="009002A1" w:rsidP="009002A1">
            <w:pPr>
              <w:numPr>
                <w:ilvl w:val="0"/>
                <w:numId w:val="4"/>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Conocer las necesidades de capacitación de los integrantes de la Red.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24 de junio de 2010</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82*</w:t>
            </w: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Primera sesión de bienvenida a los nuevos Responsables de capacitación de los entes obligados e introducción a la RETAIP. Presentación de la nueva ponderación del rubro de capacitación en el ICMPDF.</w:t>
            </w:r>
          </w:p>
        </w:tc>
        <w:tc>
          <w:tcPr>
            <w:tcW w:w="3787" w:type="dxa"/>
            <w:shd w:val="clear" w:color="auto" w:fill="auto"/>
            <w:vAlign w:val="center"/>
            <w:hideMark/>
          </w:tcPr>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Bienvenida</w:t>
            </w:r>
            <w:r>
              <w:rPr>
                <w:rFonts w:ascii="Arial" w:eastAsia="Times New Roman" w:hAnsi="Arial" w:cs="Arial"/>
                <w:szCs w:val="24"/>
                <w:lang w:eastAsia="es-ES"/>
              </w:rPr>
              <w:t xml:space="preserve"> </w:t>
            </w:r>
            <w:r w:rsidRPr="00994053">
              <w:rPr>
                <w:rFonts w:ascii="Arial" w:eastAsia="Times New Roman" w:hAnsi="Arial" w:cs="Arial"/>
                <w:szCs w:val="24"/>
                <w:lang w:eastAsia="es-ES"/>
              </w:rPr>
              <w:t xml:space="preserve">a la RETAIP a los nuevos Responsables de Capacitación. </w:t>
            </w:r>
          </w:p>
          <w:p w:rsidR="009002A1" w:rsidRPr="00994053" w:rsidRDefault="009002A1" w:rsidP="009002A1">
            <w:pPr>
              <w:numPr>
                <w:ilvl w:val="1"/>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Antecedentes de la RETAIP. </w:t>
            </w:r>
          </w:p>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Dar a conocer los productos de los grupos de trabajo de la RETAIP del 2009. </w:t>
            </w:r>
          </w:p>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Estrategias de capacitación. </w:t>
            </w:r>
          </w:p>
          <w:p w:rsidR="009002A1" w:rsidRPr="00994053" w:rsidRDefault="009002A1" w:rsidP="009002A1">
            <w:pPr>
              <w:numPr>
                <w:ilvl w:val="1"/>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Presentación de casos de éxito en los entes. </w:t>
            </w:r>
          </w:p>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Nueva ponderación del rubro de capacitación del ICMPT </w:t>
            </w:r>
          </w:p>
          <w:p w:rsidR="009002A1" w:rsidRPr="00994053" w:rsidRDefault="009002A1" w:rsidP="009002A1">
            <w:pPr>
              <w:spacing w:after="0" w:line="240" w:lineRule="auto"/>
              <w:rPr>
                <w:rFonts w:ascii="Arial" w:eastAsia="Times New Roman" w:hAnsi="Arial" w:cs="Arial"/>
                <w:szCs w:val="24"/>
                <w:lang w:eastAsia="es-ES"/>
              </w:rPr>
            </w:pPr>
            <w:r w:rsidRPr="00994053">
              <w:rPr>
                <w:rFonts w:ascii="Arial" w:eastAsia="Times New Roman" w:hAnsi="Arial" w:cs="Arial"/>
                <w:szCs w:val="24"/>
                <w:lang w:eastAsia="es-ES"/>
              </w:rPr>
              <w:t xml:space="preserve">Acuerdos y compromisos </w:t>
            </w: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r w:rsidRPr="00994053">
              <w:rPr>
                <w:rFonts w:ascii="Arial" w:eastAsia="Times New Roman" w:hAnsi="Arial" w:cs="Arial"/>
                <w:szCs w:val="24"/>
                <w:lang w:eastAsia="es-ES"/>
              </w:rPr>
              <w:t>22 de abril de 2010</w:t>
            </w:r>
          </w:p>
        </w:tc>
      </w:tr>
      <w:tr w:rsidR="009002A1" w:rsidRPr="00994053" w:rsidTr="004B5116">
        <w:trPr>
          <w:trHeight w:val="1050"/>
          <w:jc w:val="center"/>
        </w:trPr>
        <w:tc>
          <w:tcPr>
            <w:tcW w:w="1705"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p>
        </w:tc>
        <w:tc>
          <w:tcPr>
            <w:tcW w:w="4102" w:type="dxa"/>
            <w:shd w:val="clear" w:color="auto" w:fill="auto"/>
            <w:vAlign w:val="center"/>
            <w:hideMark/>
          </w:tcPr>
          <w:p w:rsidR="009002A1" w:rsidRPr="00994053" w:rsidRDefault="009002A1" w:rsidP="009002A1">
            <w:pPr>
              <w:spacing w:after="0" w:line="240" w:lineRule="auto"/>
              <w:rPr>
                <w:rFonts w:ascii="Arial" w:eastAsia="Times New Roman" w:hAnsi="Arial" w:cs="Arial"/>
                <w:szCs w:val="24"/>
                <w:lang w:eastAsia="es-ES"/>
              </w:rPr>
            </w:pPr>
          </w:p>
        </w:tc>
        <w:tc>
          <w:tcPr>
            <w:tcW w:w="3787" w:type="dxa"/>
            <w:shd w:val="clear" w:color="auto" w:fill="auto"/>
            <w:vAlign w:val="center"/>
            <w:hideMark/>
          </w:tcPr>
          <w:p w:rsidR="009002A1" w:rsidRPr="00994053" w:rsidRDefault="009002A1" w:rsidP="009002A1">
            <w:pPr>
              <w:numPr>
                <w:ilvl w:val="0"/>
                <w:numId w:val="5"/>
              </w:numPr>
              <w:spacing w:before="100" w:beforeAutospacing="1" w:after="100" w:afterAutospacing="1" w:line="240" w:lineRule="auto"/>
              <w:rPr>
                <w:rFonts w:ascii="Arial" w:eastAsia="Times New Roman" w:hAnsi="Arial" w:cs="Arial"/>
                <w:szCs w:val="24"/>
                <w:lang w:eastAsia="es-ES"/>
              </w:rPr>
            </w:pPr>
          </w:p>
        </w:tc>
        <w:tc>
          <w:tcPr>
            <w:tcW w:w="1810" w:type="dxa"/>
            <w:shd w:val="clear" w:color="auto" w:fill="auto"/>
            <w:vAlign w:val="center"/>
            <w:hideMark/>
          </w:tcPr>
          <w:p w:rsidR="009002A1" w:rsidRPr="00994053" w:rsidRDefault="009002A1" w:rsidP="009002A1">
            <w:pPr>
              <w:spacing w:after="0" w:line="240" w:lineRule="auto"/>
              <w:jc w:val="center"/>
              <w:rPr>
                <w:rFonts w:ascii="Arial" w:eastAsia="Times New Roman" w:hAnsi="Arial" w:cs="Arial"/>
                <w:szCs w:val="24"/>
                <w:lang w:eastAsia="es-ES"/>
              </w:rPr>
            </w:pPr>
          </w:p>
        </w:tc>
      </w:tr>
    </w:tbl>
    <w:p w:rsidR="00744134" w:rsidRDefault="00744134"/>
    <w:sectPr w:rsidR="00744134" w:rsidSect="00994053">
      <w:pgSz w:w="11906" w:h="16838"/>
      <w:pgMar w:top="709"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74A9"/>
    <w:multiLevelType w:val="hybridMultilevel"/>
    <w:tmpl w:val="79F2A9D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54A15"/>
    <w:multiLevelType w:val="hybridMultilevel"/>
    <w:tmpl w:val="AF641DD0"/>
    <w:lvl w:ilvl="0" w:tplc="C25242B2">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2045DE"/>
    <w:multiLevelType w:val="hybridMultilevel"/>
    <w:tmpl w:val="66AAF1C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DC7DCF"/>
    <w:multiLevelType w:val="hybridMultilevel"/>
    <w:tmpl w:val="815E8C7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0DE17E5"/>
    <w:multiLevelType w:val="hybridMultilevel"/>
    <w:tmpl w:val="7E3A1590"/>
    <w:lvl w:ilvl="0" w:tplc="504268C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37625F"/>
    <w:multiLevelType w:val="hybridMultilevel"/>
    <w:tmpl w:val="4C165D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3146644"/>
    <w:multiLevelType w:val="hybridMultilevel"/>
    <w:tmpl w:val="1AC8DC58"/>
    <w:lvl w:ilvl="0" w:tplc="C25242B2">
      <w:start w:val="1"/>
      <w:numFmt w:val="bullet"/>
      <w:lvlText w:val=""/>
      <w:lvlJc w:val="left"/>
      <w:pPr>
        <w:ind w:left="720" w:hanging="360"/>
      </w:pPr>
      <w:rPr>
        <w:rFonts w:ascii="Symbol" w:hAnsi="Symbol" w:hint="default"/>
      </w:rPr>
    </w:lvl>
    <w:lvl w:ilvl="1" w:tplc="C25242B2">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C94C33"/>
    <w:multiLevelType w:val="multilevel"/>
    <w:tmpl w:val="09B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C2E02"/>
    <w:multiLevelType w:val="multilevel"/>
    <w:tmpl w:val="6C4C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85796"/>
    <w:multiLevelType w:val="hybridMultilevel"/>
    <w:tmpl w:val="C86C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8C6CBF"/>
    <w:multiLevelType w:val="hybridMultilevel"/>
    <w:tmpl w:val="37040F1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8C74D8F"/>
    <w:multiLevelType w:val="hybridMultilevel"/>
    <w:tmpl w:val="781EA938"/>
    <w:lvl w:ilvl="0" w:tplc="34C25412">
      <w:start w:val="1"/>
      <w:numFmt w:val="decimal"/>
      <w:lvlText w:val="%1."/>
      <w:lvlJc w:val="left"/>
      <w:pPr>
        <w:tabs>
          <w:tab w:val="num" w:pos="720"/>
        </w:tabs>
        <w:ind w:left="720" w:hanging="360"/>
      </w:pPr>
    </w:lvl>
    <w:lvl w:ilvl="1" w:tplc="B23EA87E" w:tentative="1">
      <w:start w:val="1"/>
      <w:numFmt w:val="decimal"/>
      <w:lvlText w:val="%2."/>
      <w:lvlJc w:val="left"/>
      <w:pPr>
        <w:tabs>
          <w:tab w:val="num" w:pos="1440"/>
        </w:tabs>
        <w:ind w:left="1440" w:hanging="360"/>
      </w:pPr>
    </w:lvl>
    <w:lvl w:ilvl="2" w:tplc="6DACC3C8" w:tentative="1">
      <w:start w:val="1"/>
      <w:numFmt w:val="decimal"/>
      <w:lvlText w:val="%3."/>
      <w:lvlJc w:val="left"/>
      <w:pPr>
        <w:tabs>
          <w:tab w:val="num" w:pos="2160"/>
        </w:tabs>
        <w:ind w:left="2160" w:hanging="360"/>
      </w:pPr>
    </w:lvl>
    <w:lvl w:ilvl="3" w:tplc="517ED92A" w:tentative="1">
      <w:start w:val="1"/>
      <w:numFmt w:val="decimal"/>
      <w:lvlText w:val="%4."/>
      <w:lvlJc w:val="left"/>
      <w:pPr>
        <w:tabs>
          <w:tab w:val="num" w:pos="2880"/>
        </w:tabs>
        <w:ind w:left="2880" w:hanging="360"/>
      </w:pPr>
    </w:lvl>
    <w:lvl w:ilvl="4" w:tplc="CCBCC63C" w:tentative="1">
      <w:start w:val="1"/>
      <w:numFmt w:val="decimal"/>
      <w:lvlText w:val="%5."/>
      <w:lvlJc w:val="left"/>
      <w:pPr>
        <w:tabs>
          <w:tab w:val="num" w:pos="3600"/>
        </w:tabs>
        <w:ind w:left="3600" w:hanging="360"/>
      </w:pPr>
    </w:lvl>
    <w:lvl w:ilvl="5" w:tplc="75941AD6" w:tentative="1">
      <w:start w:val="1"/>
      <w:numFmt w:val="decimal"/>
      <w:lvlText w:val="%6."/>
      <w:lvlJc w:val="left"/>
      <w:pPr>
        <w:tabs>
          <w:tab w:val="num" w:pos="4320"/>
        </w:tabs>
        <w:ind w:left="4320" w:hanging="360"/>
      </w:pPr>
    </w:lvl>
    <w:lvl w:ilvl="6" w:tplc="D79AB31E" w:tentative="1">
      <w:start w:val="1"/>
      <w:numFmt w:val="decimal"/>
      <w:lvlText w:val="%7."/>
      <w:lvlJc w:val="left"/>
      <w:pPr>
        <w:tabs>
          <w:tab w:val="num" w:pos="5040"/>
        </w:tabs>
        <w:ind w:left="5040" w:hanging="360"/>
      </w:pPr>
    </w:lvl>
    <w:lvl w:ilvl="7" w:tplc="28964F8C" w:tentative="1">
      <w:start w:val="1"/>
      <w:numFmt w:val="decimal"/>
      <w:lvlText w:val="%8."/>
      <w:lvlJc w:val="left"/>
      <w:pPr>
        <w:tabs>
          <w:tab w:val="num" w:pos="5760"/>
        </w:tabs>
        <w:ind w:left="5760" w:hanging="360"/>
      </w:pPr>
    </w:lvl>
    <w:lvl w:ilvl="8" w:tplc="2FB82D36" w:tentative="1">
      <w:start w:val="1"/>
      <w:numFmt w:val="decimal"/>
      <w:lvlText w:val="%9."/>
      <w:lvlJc w:val="left"/>
      <w:pPr>
        <w:tabs>
          <w:tab w:val="num" w:pos="6480"/>
        </w:tabs>
        <w:ind w:left="6480" w:hanging="360"/>
      </w:pPr>
    </w:lvl>
  </w:abstractNum>
  <w:abstractNum w:abstractNumId="12" w15:restartNumberingAfterBreak="0">
    <w:nsid w:val="4B9A1421"/>
    <w:multiLevelType w:val="hybridMultilevel"/>
    <w:tmpl w:val="BC581A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BEC71F9"/>
    <w:multiLevelType w:val="multilevel"/>
    <w:tmpl w:val="76CE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03D74"/>
    <w:multiLevelType w:val="hybridMultilevel"/>
    <w:tmpl w:val="7BE81742"/>
    <w:lvl w:ilvl="0" w:tplc="080A0001">
      <w:start w:val="1"/>
      <w:numFmt w:val="bullet"/>
      <w:lvlText w:val=""/>
      <w:lvlJc w:val="left"/>
      <w:pPr>
        <w:ind w:left="720" w:hanging="360"/>
      </w:pPr>
      <w:rPr>
        <w:rFonts w:ascii="Symbol" w:hAnsi="Symbol" w:hint="default"/>
      </w:rPr>
    </w:lvl>
    <w:lvl w:ilvl="1" w:tplc="C25242B2">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610826"/>
    <w:multiLevelType w:val="hybridMultilevel"/>
    <w:tmpl w:val="B9AC9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68C7CC8"/>
    <w:multiLevelType w:val="multilevel"/>
    <w:tmpl w:val="D076C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B25B5"/>
    <w:multiLevelType w:val="hybridMultilevel"/>
    <w:tmpl w:val="AFEA2FEE"/>
    <w:lvl w:ilvl="0" w:tplc="C25242B2">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3C00B2"/>
    <w:multiLevelType w:val="hybridMultilevel"/>
    <w:tmpl w:val="A3ACA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3E2732"/>
    <w:multiLevelType w:val="hybridMultilevel"/>
    <w:tmpl w:val="B9F455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14090"/>
    <w:multiLevelType w:val="multilevel"/>
    <w:tmpl w:val="3C48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03FE8"/>
    <w:multiLevelType w:val="hybridMultilevel"/>
    <w:tmpl w:val="87184E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2" w15:restartNumberingAfterBreak="0">
    <w:nsid w:val="7F604881"/>
    <w:multiLevelType w:val="hybridMultilevel"/>
    <w:tmpl w:val="3C9C81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8"/>
  </w:num>
  <w:num w:numId="4">
    <w:abstractNumId w:val="20"/>
  </w:num>
  <w:num w:numId="5">
    <w:abstractNumId w:val="16"/>
  </w:num>
  <w:num w:numId="6">
    <w:abstractNumId w:val="5"/>
  </w:num>
  <w:num w:numId="7">
    <w:abstractNumId w:val="18"/>
  </w:num>
  <w:num w:numId="8">
    <w:abstractNumId w:val="21"/>
  </w:num>
  <w:num w:numId="9">
    <w:abstractNumId w:val="15"/>
  </w:num>
  <w:num w:numId="10">
    <w:abstractNumId w:val="1"/>
  </w:num>
  <w:num w:numId="11">
    <w:abstractNumId w:val="17"/>
  </w:num>
  <w:num w:numId="12">
    <w:abstractNumId w:val="0"/>
  </w:num>
  <w:num w:numId="13">
    <w:abstractNumId w:val="3"/>
  </w:num>
  <w:num w:numId="14">
    <w:abstractNumId w:val="14"/>
  </w:num>
  <w:num w:numId="15">
    <w:abstractNumId w:val="6"/>
  </w:num>
  <w:num w:numId="16">
    <w:abstractNumId w:val="10"/>
  </w:num>
  <w:num w:numId="17">
    <w:abstractNumId w:val="2"/>
  </w:num>
  <w:num w:numId="18">
    <w:abstractNumId w:val="9"/>
  </w:num>
  <w:num w:numId="19">
    <w:abstractNumId w:val="4"/>
  </w:num>
  <w:num w:numId="20">
    <w:abstractNumId w:val="22"/>
  </w:num>
  <w:num w:numId="21">
    <w:abstractNumId w:val="11"/>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53"/>
    <w:rsid w:val="00017843"/>
    <w:rsid w:val="00065B73"/>
    <w:rsid w:val="000F652B"/>
    <w:rsid w:val="000F6B37"/>
    <w:rsid w:val="00111AB5"/>
    <w:rsid w:val="00123505"/>
    <w:rsid w:val="001462BA"/>
    <w:rsid w:val="00147372"/>
    <w:rsid w:val="001666AF"/>
    <w:rsid w:val="001939AF"/>
    <w:rsid w:val="001C072E"/>
    <w:rsid w:val="002541A7"/>
    <w:rsid w:val="00261DFE"/>
    <w:rsid w:val="002902B8"/>
    <w:rsid w:val="00292343"/>
    <w:rsid w:val="0029451C"/>
    <w:rsid w:val="002A5B32"/>
    <w:rsid w:val="002A6197"/>
    <w:rsid w:val="002C4087"/>
    <w:rsid w:val="002D46D2"/>
    <w:rsid w:val="00353B24"/>
    <w:rsid w:val="00354569"/>
    <w:rsid w:val="0037434D"/>
    <w:rsid w:val="003B3E9A"/>
    <w:rsid w:val="004114C7"/>
    <w:rsid w:val="004138A9"/>
    <w:rsid w:val="004B5116"/>
    <w:rsid w:val="00533517"/>
    <w:rsid w:val="005B6EE7"/>
    <w:rsid w:val="005D4DA2"/>
    <w:rsid w:val="005E7C8B"/>
    <w:rsid w:val="00626165"/>
    <w:rsid w:val="00644077"/>
    <w:rsid w:val="00647CD2"/>
    <w:rsid w:val="0068024B"/>
    <w:rsid w:val="00681C2C"/>
    <w:rsid w:val="006822B7"/>
    <w:rsid w:val="006848A1"/>
    <w:rsid w:val="006C4903"/>
    <w:rsid w:val="0072306E"/>
    <w:rsid w:val="00744134"/>
    <w:rsid w:val="0075279D"/>
    <w:rsid w:val="00776165"/>
    <w:rsid w:val="007E6D32"/>
    <w:rsid w:val="007F3CF0"/>
    <w:rsid w:val="00821905"/>
    <w:rsid w:val="008344F3"/>
    <w:rsid w:val="00844F7F"/>
    <w:rsid w:val="00847716"/>
    <w:rsid w:val="00874EBF"/>
    <w:rsid w:val="00880838"/>
    <w:rsid w:val="008A0916"/>
    <w:rsid w:val="009002A1"/>
    <w:rsid w:val="0090400D"/>
    <w:rsid w:val="0097345B"/>
    <w:rsid w:val="00994053"/>
    <w:rsid w:val="009D59A1"/>
    <w:rsid w:val="00A017E4"/>
    <w:rsid w:val="00A95AAE"/>
    <w:rsid w:val="00A96BBB"/>
    <w:rsid w:val="00B0194B"/>
    <w:rsid w:val="00B46D84"/>
    <w:rsid w:val="00B63F0A"/>
    <w:rsid w:val="00B8389A"/>
    <w:rsid w:val="00BE3A81"/>
    <w:rsid w:val="00BE515B"/>
    <w:rsid w:val="00BF045A"/>
    <w:rsid w:val="00C64A84"/>
    <w:rsid w:val="00CA07C0"/>
    <w:rsid w:val="00CB52B0"/>
    <w:rsid w:val="00CC4BAA"/>
    <w:rsid w:val="00CE5B72"/>
    <w:rsid w:val="00D019CB"/>
    <w:rsid w:val="00D13537"/>
    <w:rsid w:val="00D14A1F"/>
    <w:rsid w:val="00D85ED6"/>
    <w:rsid w:val="00DB0B1C"/>
    <w:rsid w:val="00DD663B"/>
    <w:rsid w:val="00DF5846"/>
    <w:rsid w:val="00E007E5"/>
    <w:rsid w:val="00EE75D3"/>
    <w:rsid w:val="00F14F4D"/>
    <w:rsid w:val="00F4756E"/>
    <w:rsid w:val="00F87301"/>
    <w:rsid w:val="00FB7C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CCAEC-70F3-4DBB-B505-D3AAAF4E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134"/>
    <w:pPr>
      <w:spacing w:after="200" w:line="276" w:lineRule="auto"/>
    </w:pPr>
    <w:rPr>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666AF"/>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37434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7434D"/>
    <w:rPr>
      <w:rFonts w:ascii="Tahoma" w:hAnsi="Tahoma" w:cs="Tahoma"/>
      <w:sz w:val="16"/>
      <w:szCs w:val="16"/>
      <w:lang w:val="es-ES" w:eastAsia="en-US"/>
    </w:rPr>
  </w:style>
  <w:style w:type="paragraph" w:styleId="Prrafodelista">
    <w:name w:val="List Paragraph"/>
    <w:basedOn w:val="Normal"/>
    <w:uiPriority w:val="34"/>
    <w:qFormat/>
    <w:rsid w:val="00413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4911">
      <w:bodyDiv w:val="1"/>
      <w:marLeft w:val="0"/>
      <w:marRight w:val="0"/>
      <w:marTop w:val="0"/>
      <w:marBottom w:val="0"/>
      <w:divBdr>
        <w:top w:val="none" w:sz="0" w:space="0" w:color="auto"/>
        <w:left w:val="none" w:sz="0" w:space="0" w:color="auto"/>
        <w:bottom w:val="none" w:sz="0" w:space="0" w:color="auto"/>
        <w:right w:val="none" w:sz="0" w:space="0" w:color="auto"/>
      </w:divBdr>
    </w:div>
    <w:div w:id="505705326">
      <w:bodyDiv w:val="1"/>
      <w:marLeft w:val="0"/>
      <w:marRight w:val="0"/>
      <w:marTop w:val="0"/>
      <w:marBottom w:val="0"/>
      <w:divBdr>
        <w:top w:val="none" w:sz="0" w:space="0" w:color="auto"/>
        <w:left w:val="none" w:sz="0" w:space="0" w:color="auto"/>
        <w:bottom w:val="none" w:sz="0" w:space="0" w:color="auto"/>
        <w:right w:val="none" w:sz="0" w:space="0" w:color="auto"/>
      </w:divBdr>
      <w:divsChild>
        <w:div w:id="1897277543">
          <w:marLeft w:val="547"/>
          <w:marRight w:val="0"/>
          <w:marTop w:val="0"/>
          <w:marBottom w:val="0"/>
          <w:divBdr>
            <w:top w:val="none" w:sz="0" w:space="0" w:color="auto"/>
            <w:left w:val="none" w:sz="0" w:space="0" w:color="auto"/>
            <w:bottom w:val="none" w:sz="0" w:space="0" w:color="auto"/>
            <w:right w:val="none" w:sz="0" w:space="0" w:color="auto"/>
          </w:divBdr>
        </w:div>
      </w:divsChild>
    </w:div>
    <w:div w:id="741102969">
      <w:bodyDiv w:val="1"/>
      <w:marLeft w:val="0"/>
      <w:marRight w:val="0"/>
      <w:marTop w:val="0"/>
      <w:marBottom w:val="0"/>
      <w:divBdr>
        <w:top w:val="none" w:sz="0" w:space="0" w:color="auto"/>
        <w:left w:val="none" w:sz="0" w:space="0" w:color="auto"/>
        <w:bottom w:val="none" w:sz="0" w:space="0" w:color="auto"/>
        <w:right w:val="none" w:sz="0" w:space="0" w:color="auto"/>
      </w:divBdr>
      <w:divsChild>
        <w:div w:id="1108041062">
          <w:marLeft w:val="547"/>
          <w:marRight w:val="0"/>
          <w:marTop w:val="0"/>
          <w:marBottom w:val="0"/>
          <w:divBdr>
            <w:top w:val="none" w:sz="0" w:space="0" w:color="auto"/>
            <w:left w:val="none" w:sz="0" w:space="0" w:color="auto"/>
            <w:bottom w:val="none" w:sz="0" w:space="0" w:color="auto"/>
            <w:right w:val="none" w:sz="0" w:space="0" w:color="auto"/>
          </w:divBdr>
        </w:div>
      </w:divsChild>
    </w:div>
    <w:div w:id="830683889">
      <w:bodyDiv w:val="1"/>
      <w:marLeft w:val="0"/>
      <w:marRight w:val="0"/>
      <w:marTop w:val="0"/>
      <w:marBottom w:val="0"/>
      <w:divBdr>
        <w:top w:val="none" w:sz="0" w:space="0" w:color="auto"/>
        <w:left w:val="none" w:sz="0" w:space="0" w:color="auto"/>
        <w:bottom w:val="none" w:sz="0" w:space="0" w:color="auto"/>
        <w:right w:val="none" w:sz="0" w:space="0" w:color="auto"/>
      </w:divBdr>
    </w:div>
    <w:div w:id="859515521">
      <w:bodyDiv w:val="1"/>
      <w:marLeft w:val="0"/>
      <w:marRight w:val="0"/>
      <w:marTop w:val="0"/>
      <w:marBottom w:val="0"/>
      <w:divBdr>
        <w:top w:val="none" w:sz="0" w:space="0" w:color="auto"/>
        <w:left w:val="none" w:sz="0" w:space="0" w:color="auto"/>
        <w:bottom w:val="none" w:sz="0" w:space="0" w:color="auto"/>
        <w:right w:val="none" w:sz="0" w:space="0" w:color="auto"/>
      </w:divBdr>
    </w:div>
    <w:div w:id="1055277606">
      <w:bodyDiv w:val="1"/>
      <w:marLeft w:val="0"/>
      <w:marRight w:val="0"/>
      <w:marTop w:val="0"/>
      <w:marBottom w:val="0"/>
      <w:divBdr>
        <w:top w:val="none" w:sz="0" w:space="0" w:color="auto"/>
        <w:left w:val="none" w:sz="0" w:space="0" w:color="auto"/>
        <w:bottom w:val="none" w:sz="0" w:space="0" w:color="auto"/>
        <w:right w:val="none" w:sz="0" w:space="0" w:color="auto"/>
      </w:divBdr>
    </w:div>
    <w:div w:id="1125385826">
      <w:bodyDiv w:val="1"/>
      <w:marLeft w:val="0"/>
      <w:marRight w:val="0"/>
      <w:marTop w:val="0"/>
      <w:marBottom w:val="0"/>
      <w:divBdr>
        <w:top w:val="none" w:sz="0" w:space="0" w:color="auto"/>
        <w:left w:val="none" w:sz="0" w:space="0" w:color="auto"/>
        <w:bottom w:val="none" w:sz="0" w:space="0" w:color="auto"/>
        <w:right w:val="none" w:sz="0" w:space="0" w:color="auto"/>
      </w:divBdr>
    </w:div>
    <w:div w:id="1226792222">
      <w:bodyDiv w:val="1"/>
      <w:marLeft w:val="0"/>
      <w:marRight w:val="0"/>
      <w:marTop w:val="0"/>
      <w:marBottom w:val="0"/>
      <w:divBdr>
        <w:top w:val="none" w:sz="0" w:space="0" w:color="auto"/>
        <w:left w:val="none" w:sz="0" w:space="0" w:color="auto"/>
        <w:bottom w:val="none" w:sz="0" w:space="0" w:color="auto"/>
        <w:right w:val="none" w:sz="0" w:space="0" w:color="auto"/>
      </w:divBdr>
      <w:divsChild>
        <w:div w:id="554198729">
          <w:marLeft w:val="1166"/>
          <w:marRight w:val="0"/>
          <w:marTop w:val="0"/>
          <w:marBottom w:val="0"/>
          <w:divBdr>
            <w:top w:val="none" w:sz="0" w:space="0" w:color="auto"/>
            <w:left w:val="none" w:sz="0" w:space="0" w:color="auto"/>
            <w:bottom w:val="none" w:sz="0" w:space="0" w:color="auto"/>
            <w:right w:val="none" w:sz="0" w:space="0" w:color="auto"/>
          </w:divBdr>
        </w:div>
        <w:div w:id="1094667446">
          <w:marLeft w:val="1166"/>
          <w:marRight w:val="0"/>
          <w:marTop w:val="0"/>
          <w:marBottom w:val="0"/>
          <w:divBdr>
            <w:top w:val="none" w:sz="0" w:space="0" w:color="auto"/>
            <w:left w:val="none" w:sz="0" w:space="0" w:color="auto"/>
            <w:bottom w:val="none" w:sz="0" w:space="0" w:color="auto"/>
            <w:right w:val="none" w:sz="0" w:space="0" w:color="auto"/>
          </w:divBdr>
        </w:div>
        <w:div w:id="753823747">
          <w:marLeft w:val="1166"/>
          <w:marRight w:val="0"/>
          <w:marTop w:val="0"/>
          <w:marBottom w:val="0"/>
          <w:divBdr>
            <w:top w:val="none" w:sz="0" w:space="0" w:color="auto"/>
            <w:left w:val="none" w:sz="0" w:space="0" w:color="auto"/>
            <w:bottom w:val="none" w:sz="0" w:space="0" w:color="auto"/>
            <w:right w:val="none" w:sz="0" w:space="0" w:color="auto"/>
          </w:divBdr>
        </w:div>
      </w:divsChild>
    </w:div>
    <w:div w:id="1451052560">
      <w:bodyDiv w:val="1"/>
      <w:marLeft w:val="0"/>
      <w:marRight w:val="0"/>
      <w:marTop w:val="0"/>
      <w:marBottom w:val="0"/>
      <w:divBdr>
        <w:top w:val="none" w:sz="0" w:space="0" w:color="auto"/>
        <w:left w:val="none" w:sz="0" w:space="0" w:color="auto"/>
        <w:bottom w:val="none" w:sz="0" w:space="0" w:color="auto"/>
        <w:right w:val="none" w:sz="0" w:space="0" w:color="auto"/>
      </w:divBdr>
    </w:div>
    <w:div w:id="1528719741">
      <w:bodyDiv w:val="1"/>
      <w:marLeft w:val="0"/>
      <w:marRight w:val="0"/>
      <w:marTop w:val="0"/>
      <w:marBottom w:val="0"/>
      <w:divBdr>
        <w:top w:val="none" w:sz="0" w:space="0" w:color="auto"/>
        <w:left w:val="none" w:sz="0" w:space="0" w:color="auto"/>
        <w:bottom w:val="none" w:sz="0" w:space="0" w:color="auto"/>
        <w:right w:val="none" w:sz="0" w:space="0" w:color="auto"/>
      </w:divBdr>
    </w:div>
    <w:div w:id="191720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Personalizado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8</Pages>
  <Words>2919</Words>
  <Characters>16055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INFODF</Company>
  <LinksUpToDate>false</LinksUpToDate>
  <CharactersWithSpaces>18937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Nolasco</dc:creator>
  <cp:keywords/>
  <cp:lastModifiedBy>Francisco Mejia</cp:lastModifiedBy>
  <cp:revision>4</cp:revision>
  <cp:lastPrinted>2014-04-08T21:10:00Z</cp:lastPrinted>
  <dcterms:created xsi:type="dcterms:W3CDTF">2018-02-07T20:52:00Z</dcterms:created>
  <dcterms:modified xsi:type="dcterms:W3CDTF">2018-02-13T19:32:00Z</dcterms:modified>
</cp:coreProperties>
</file>